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A8393" w14:textId="77777777" w:rsidR="00B151A5" w:rsidRDefault="00B151A5" w:rsidP="00B151A5">
      <w:pPr>
        <w:rPr>
          <w:rFonts w:ascii="黑体" w:eastAsia="黑体" w:hAnsi="黑体" w:cs="Times New Roman"/>
          <w:b/>
          <w:bCs/>
          <w:sz w:val="28"/>
          <w:szCs w:val="28"/>
        </w:rPr>
      </w:pPr>
      <w:r>
        <w:rPr>
          <w:rFonts w:ascii="黑体" w:eastAsia="黑体" w:hAnsi="黑体" w:cs="Times New Roman" w:hint="eastAsia"/>
          <w:b/>
          <w:bCs/>
          <w:sz w:val="28"/>
          <w:szCs w:val="28"/>
        </w:rPr>
        <w:t>附件5 决赛日程安排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1111"/>
        <w:gridCol w:w="1972"/>
        <w:gridCol w:w="3746"/>
        <w:gridCol w:w="2343"/>
        <w:gridCol w:w="4776"/>
      </w:tblGrid>
      <w:tr w:rsidR="00B151A5" w14:paraId="1F967FAF" w14:textId="77777777" w:rsidTr="00996CCB">
        <w:trPr>
          <w:trHeight w:val="454"/>
          <w:jc w:val="center"/>
        </w:trPr>
        <w:tc>
          <w:tcPr>
            <w:tcW w:w="398" w:type="pct"/>
            <w:vAlign w:val="center"/>
          </w:tcPr>
          <w:p w14:paraId="4A064BE2" w14:textId="77777777" w:rsidR="00B151A5" w:rsidRDefault="00B151A5" w:rsidP="00996CCB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日期</w:t>
            </w:r>
          </w:p>
        </w:tc>
        <w:tc>
          <w:tcPr>
            <w:tcW w:w="707" w:type="pct"/>
            <w:vAlign w:val="center"/>
          </w:tcPr>
          <w:p w14:paraId="6E9A00C1" w14:textId="77777777" w:rsidR="00B151A5" w:rsidRDefault="00B151A5" w:rsidP="00996CCB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时间</w:t>
            </w:r>
          </w:p>
        </w:tc>
        <w:tc>
          <w:tcPr>
            <w:tcW w:w="1343" w:type="pct"/>
            <w:vAlign w:val="center"/>
          </w:tcPr>
          <w:p w14:paraId="251BDC48" w14:textId="77777777" w:rsidR="00B151A5" w:rsidRDefault="00B151A5" w:rsidP="00996CCB">
            <w:pPr>
              <w:ind w:firstLineChars="200" w:firstLine="402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内容</w:t>
            </w:r>
          </w:p>
        </w:tc>
        <w:tc>
          <w:tcPr>
            <w:tcW w:w="840" w:type="pct"/>
            <w:vAlign w:val="center"/>
          </w:tcPr>
          <w:p w14:paraId="38DE8CD9" w14:textId="77777777" w:rsidR="00B151A5" w:rsidRDefault="00B151A5" w:rsidP="00996CCB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参与人员</w:t>
            </w:r>
          </w:p>
        </w:tc>
        <w:tc>
          <w:tcPr>
            <w:tcW w:w="1712" w:type="pct"/>
            <w:vAlign w:val="center"/>
          </w:tcPr>
          <w:p w14:paraId="4CCE40BD" w14:textId="77777777" w:rsidR="00B151A5" w:rsidRDefault="00B151A5" w:rsidP="00996CCB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地点</w:t>
            </w:r>
          </w:p>
        </w:tc>
      </w:tr>
      <w:tr w:rsidR="00B151A5" w14:paraId="365CA7CB" w14:textId="77777777" w:rsidTr="00996CCB">
        <w:trPr>
          <w:trHeight w:val="454"/>
          <w:jc w:val="center"/>
        </w:trPr>
        <w:tc>
          <w:tcPr>
            <w:tcW w:w="398" w:type="pct"/>
            <w:vMerge w:val="restart"/>
            <w:vAlign w:val="center"/>
          </w:tcPr>
          <w:p w14:paraId="6BAD1B10" w14:textId="77777777" w:rsidR="00B151A5" w:rsidRDefault="00B151A5" w:rsidP="00996CC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11月</w:t>
            </w:r>
          </w:p>
          <w:p w14:paraId="6AF42162" w14:textId="77777777" w:rsidR="00B151A5" w:rsidRDefault="00B151A5" w:rsidP="00996CC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21日</w:t>
            </w:r>
          </w:p>
        </w:tc>
        <w:tc>
          <w:tcPr>
            <w:tcW w:w="707" w:type="pct"/>
            <w:vAlign w:val="center"/>
          </w:tcPr>
          <w:p w14:paraId="32B18E16" w14:textId="77777777" w:rsidR="00B151A5" w:rsidRDefault="00B151A5" w:rsidP="00996CC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08:00-12:00</w:t>
            </w:r>
          </w:p>
        </w:tc>
        <w:tc>
          <w:tcPr>
            <w:tcW w:w="1343" w:type="pct"/>
            <w:vAlign w:val="center"/>
          </w:tcPr>
          <w:p w14:paraId="60A4A19B" w14:textId="77777777" w:rsidR="00B151A5" w:rsidRDefault="00B151A5" w:rsidP="00996CC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报到缴费领取材料、拷贝ppt及上交作品</w:t>
            </w:r>
          </w:p>
        </w:tc>
        <w:tc>
          <w:tcPr>
            <w:tcW w:w="840" w:type="pct"/>
            <w:vAlign w:val="center"/>
          </w:tcPr>
          <w:p w14:paraId="26D89951" w14:textId="77777777" w:rsidR="00B151A5" w:rsidRDefault="00B151A5" w:rsidP="00996CC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领队、选手、指导老师</w:t>
            </w:r>
          </w:p>
        </w:tc>
        <w:tc>
          <w:tcPr>
            <w:tcW w:w="1712" w:type="pct"/>
            <w:vAlign w:val="center"/>
          </w:tcPr>
          <w:p w14:paraId="5E7E8261" w14:textId="77777777" w:rsidR="00B151A5" w:rsidRDefault="00B151A5" w:rsidP="00996CC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浙师大国际交流中心一楼大厅</w:t>
            </w:r>
          </w:p>
        </w:tc>
      </w:tr>
      <w:tr w:rsidR="00B151A5" w14:paraId="6C50A7FB" w14:textId="77777777" w:rsidTr="00996CCB">
        <w:trPr>
          <w:trHeight w:val="454"/>
          <w:jc w:val="center"/>
        </w:trPr>
        <w:tc>
          <w:tcPr>
            <w:tcW w:w="398" w:type="pct"/>
            <w:vMerge/>
            <w:vAlign w:val="center"/>
          </w:tcPr>
          <w:p w14:paraId="1B9DE772" w14:textId="77777777" w:rsidR="00B151A5" w:rsidRDefault="00B151A5" w:rsidP="00996CC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7" w:type="pct"/>
            <w:vAlign w:val="center"/>
          </w:tcPr>
          <w:p w14:paraId="13C4CBF2" w14:textId="77777777" w:rsidR="00B151A5" w:rsidRDefault="00B151A5" w:rsidP="00996CC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08:00-12:00</w:t>
            </w:r>
          </w:p>
        </w:tc>
        <w:tc>
          <w:tcPr>
            <w:tcW w:w="1343" w:type="pct"/>
            <w:vAlign w:val="center"/>
          </w:tcPr>
          <w:p w14:paraId="7FD0B9FC" w14:textId="77777777" w:rsidR="00B151A5" w:rsidRDefault="00B151A5" w:rsidP="00996CC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办理入住</w:t>
            </w:r>
          </w:p>
        </w:tc>
        <w:tc>
          <w:tcPr>
            <w:tcW w:w="840" w:type="pct"/>
            <w:vAlign w:val="center"/>
          </w:tcPr>
          <w:p w14:paraId="057BE5CC" w14:textId="77777777" w:rsidR="00B151A5" w:rsidRDefault="00B151A5" w:rsidP="00996CC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领队、选手、指导老师、评委</w:t>
            </w:r>
          </w:p>
        </w:tc>
        <w:tc>
          <w:tcPr>
            <w:tcW w:w="1712" w:type="pct"/>
            <w:vAlign w:val="center"/>
          </w:tcPr>
          <w:p w14:paraId="7D2B704A" w14:textId="77777777" w:rsidR="00B151A5" w:rsidRDefault="00B151A5" w:rsidP="00996CC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浙师大国际交流中心一楼大厅</w:t>
            </w:r>
          </w:p>
          <w:p w14:paraId="067FB508" w14:textId="77777777" w:rsidR="00B151A5" w:rsidRDefault="00B151A5" w:rsidP="00996CCB">
            <w:pPr>
              <w:jc w:val="center"/>
              <w:rPr>
                <w:rFonts w:ascii="宋体" w:eastAsia="宋体" w:hAnsi="宋体"/>
                <w:szCs w:val="21"/>
              </w:rPr>
            </w:pPr>
            <w:hyperlink r:id="rId6" w:tgtFrame="_blank" w:history="1">
              <w:r>
                <w:rPr>
                  <w:rFonts w:ascii="宋体" w:eastAsia="宋体" w:hAnsi="宋体"/>
                  <w:szCs w:val="21"/>
                </w:rPr>
                <w:t>金华世贸大饭店</w:t>
              </w:r>
            </w:hyperlink>
            <w:r>
              <w:rPr>
                <w:rFonts w:ascii="宋体" w:eastAsia="宋体" w:hAnsi="宋体" w:hint="eastAsia"/>
                <w:szCs w:val="21"/>
              </w:rPr>
              <w:t>一楼大厅</w:t>
            </w:r>
          </w:p>
        </w:tc>
      </w:tr>
      <w:tr w:rsidR="00B151A5" w14:paraId="731FEB02" w14:textId="77777777" w:rsidTr="00996CCB">
        <w:trPr>
          <w:trHeight w:val="454"/>
          <w:jc w:val="center"/>
        </w:trPr>
        <w:tc>
          <w:tcPr>
            <w:tcW w:w="398" w:type="pct"/>
            <w:vMerge/>
            <w:vAlign w:val="center"/>
          </w:tcPr>
          <w:p w14:paraId="6D492B3D" w14:textId="77777777" w:rsidR="00B151A5" w:rsidRDefault="00B151A5" w:rsidP="00996CCB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7" w:type="pct"/>
            <w:vAlign w:val="center"/>
          </w:tcPr>
          <w:p w14:paraId="2B0CA219" w14:textId="77777777" w:rsidR="00B151A5" w:rsidRDefault="00B151A5" w:rsidP="00996CC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11:00-12:40</w:t>
            </w:r>
          </w:p>
        </w:tc>
        <w:tc>
          <w:tcPr>
            <w:tcW w:w="1343" w:type="pct"/>
            <w:vAlign w:val="center"/>
          </w:tcPr>
          <w:p w14:paraId="1EB351F4" w14:textId="77777777" w:rsidR="00B151A5" w:rsidRDefault="00B151A5" w:rsidP="00996CC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午餐</w:t>
            </w:r>
          </w:p>
        </w:tc>
        <w:tc>
          <w:tcPr>
            <w:tcW w:w="840" w:type="pct"/>
            <w:vAlign w:val="center"/>
          </w:tcPr>
          <w:p w14:paraId="605BD24F" w14:textId="77777777" w:rsidR="00B151A5" w:rsidRDefault="00B151A5" w:rsidP="00996CC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全体</w:t>
            </w:r>
          </w:p>
        </w:tc>
        <w:tc>
          <w:tcPr>
            <w:tcW w:w="1712" w:type="pct"/>
            <w:vAlign w:val="center"/>
          </w:tcPr>
          <w:p w14:paraId="3DA00448" w14:textId="77777777" w:rsidR="00B151A5" w:rsidRDefault="00B151A5" w:rsidP="00996CC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浙师大国际交流中心</w:t>
            </w:r>
          </w:p>
          <w:p w14:paraId="3ED100FE" w14:textId="77777777" w:rsidR="00B151A5" w:rsidRDefault="00B151A5" w:rsidP="00996CCB">
            <w:pPr>
              <w:jc w:val="center"/>
              <w:rPr>
                <w:rFonts w:ascii="宋体" w:eastAsia="宋体" w:hAnsi="宋体"/>
                <w:szCs w:val="21"/>
              </w:rPr>
            </w:pPr>
            <w:hyperlink r:id="rId7" w:tgtFrame="_blank" w:history="1">
              <w:r>
                <w:rPr>
                  <w:rFonts w:ascii="宋体" w:eastAsia="宋体" w:hAnsi="宋体"/>
                  <w:szCs w:val="21"/>
                </w:rPr>
                <w:t>金华世贸大饭店</w:t>
              </w:r>
            </w:hyperlink>
          </w:p>
        </w:tc>
      </w:tr>
      <w:tr w:rsidR="00B151A5" w14:paraId="6777058A" w14:textId="77777777" w:rsidTr="00996CCB">
        <w:trPr>
          <w:trHeight w:val="454"/>
          <w:jc w:val="center"/>
        </w:trPr>
        <w:tc>
          <w:tcPr>
            <w:tcW w:w="398" w:type="pct"/>
            <w:vMerge/>
            <w:vAlign w:val="center"/>
          </w:tcPr>
          <w:p w14:paraId="2A87AAA8" w14:textId="77777777" w:rsidR="00B151A5" w:rsidRDefault="00B151A5" w:rsidP="00996CCB">
            <w:pPr>
              <w:ind w:firstLineChars="200" w:firstLine="40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7" w:type="pct"/>
            <w:vAlign w:val="center"/>
          </w:tcPr>
          <w:p w14:paraId="31AABD7B" w14:textId="77777777" w:rsidR="00B151A5" w:rsidRDefault="00B151A5" w:rsidP="00996CC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13:30-14:00</w:t>
            </w:r>
          </w:p>
        </w:tc>
        <w:tc>
          <w:tcPr>
            <w:tcW w:w="1343" w:type="pct"/>
            <w:vAlign w:val="center"/>
          </w:tcPr>
          <w:p w14:paraId="7E33F856" w14:textId="77777777" w:rsidR="00B151A5" w:rsidRDefault="00B151A5" w:rsidP="00996CC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开幕式</w:t>
            </w:r>
          </w:p>
        </w:tc>
        <w:tc>
          <w:tcPr>
            <w:tcW w:w="840" w:type="pct"/>
            <w:vAlign w:val="center"/>
          </w:tcPr>
          <w:p w14:paraId="2ACB0796" w14:textId="77777777" w:rsidR="00B151A5" w:rsidRDefault="00B151A5" w:rsidP="00996CC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全体</w:t>
            </w:r>
          </w:p>
        </w:tc>
        <w:tc>
          <w:tcPr>
            <w:tcW w:w="1712" w:type="pct"/>
            <w:vAlign w:val="center"/>
          </w:tcPr>
          <w:p w14:paraId="49EEC136" w14:textId="77777777" w:rsidR="00B151A5" w:rsidRDefault="00B151A5" w:rsidP="00996CC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大学生活动中心二楼报告厅</w:t>
            </w:r>
          </w:p>
        </w:tc>
      </w:tr>
      <w:tr w:rsidR="00B151A5" w14:paraId="0A562F5F" w14:textId="77777777" w:rsidTr="00996CCB">
        <w:trPr>
          <w:trHeight w:val="454"/>
          <w:jc w:val="center"/>
        </w:trPr>
        <w:tc>
          <w:tcPr>
            <w:tcW w:w="398" w:type="pct"/>
            <w:vMerge/>
            <w:vAlign w:val="center"/>
          </w:tcPr>
          <w:p w14:paraId="5C1C5F90" w14:textId="77777777" w:rsidR="00B151A5" w:rsidRDefault="00B151A5" w:rsidP="00996CCB">
            <w:pPr>
              <w:ind w:firstLineChars="200" w:firstLine="40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7" w:type="pct"/>
            <w:vAlign w:val="center"/>
          </w:tcPr>
          <w:p w14:paraId="478B0EC0" w14:textId="77777777" w:rsidR="00B151A5" w:rsidRDefault="00B151A5" w:rsidP="00996CC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14:00-17:50</w:t>
            </w:r>
          </w:p>
        </w:tc>
        <w:tc>
          <w:tcPr>
            <w:tcW w:w="1343" w:type="pct"/>
            <w:vAlign w:val="center"/>
          </w:tcPr>
          <w:p w14:paraId="3CC1A3C2" w14:textId="77777777" w:rsidR="00B151A5" w:rsidRDefault="00B151A5" w:rsidP="00996CC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实验类现场答辩、确定比赛结果</w:t>
            </w:r>
          </w:p>
        </w:tc>
        <w:tc>
          <w:tcPr>
            <w:tcW w:w="840" w:type="pct"/>
            <w:vAlign w:val="center"/>
          </w:tcPr>
          <w:p w14:paraId="6BB4124E" w14:textId="77777777" w:rsidR="00B151A5" w:rsidRDefault="00B151A5" w:rsidP="00996CC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参赛队、评委</w:t>
            </w:r>
          </w:p>
        </w:tc>
        <w:tc>
          <w:tcPr>
            <w:tcW w:w="1712" w:type="pct"/>
            <w:vAlign w:val="center"/>
          </w:tcPr>
          <w:p w14:paraId="762F2974" w14:textId="77777777" w:rsidR="00B151A5" w:rsidRDefault="00B151A5" w:rsidP="00996CC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大学生活动中心2楼、3楼答辩教室</w:t>
            </w:r>
          </w:p>
        </w:tc>
      </w:tr>
      <w:tr w:rsidR="00B151A5" w14:paraId="3E84C863" w14:textId="77777777" w:rsidTr="00996CCB">
        <w:trPr>
          <w:trHeight w:val="454"/>
          <w:jc w:val="center"/>
        </w:trPr>
        <w:tc>
          <w:tcPr>
            <w:tcW w:w="398" w:type="pct"/>
            <w:vMerge/>
            <w:vAlign w:val="center"/>
          </w:tcPr>
          <w:p w14:paraId="2763F61A" w14:textId="77777777" w:rsidR="00B151A5" w:rsidRDefault="00B151A5" w:rsidP="00996CCB">
            <w:pPr>
              <w:ind w:firstLineChars="200" w:firstLine="40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7" w:type="pct"/>
            <w:vAlign w:val="center"/>
          </w:tcPr>
          <w:p w14:paraId="40E50BD4" w14:textId="77777777" w:rsidR="00B151A5" w:rsidRDefault="00B151A5" w:rsidP="00996CC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17:30-18:30</w:t>
            </w:r>
          </w:p>
        </w:tc>
        <w:tc>
          <w:tcPr>
            <w:tcW w:w="1343" w:type="pct"/>
            <w:vAlign w:val="center"/>
          </w:tcPr>
          <w:p w14:paraId="2E038953" w14:textId="77777777" w:rsidR="00B151A5" w:rsidRDefault="00B151A5" w:rsidP="00996CC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晚餐</w:t>
            </w:r>
          </w:p>
        </w:tc>
        <w:tc>
          <w:tcPr>
            <w:tcW w:w="840" w:type="pct"/>
            <w:vAlign w:val="center"/>
          </w:tcPr>
          <w:p w14:paraId="58B80FAA" w14:textId="77777777" w:rsidR="00B151A5" w:rsidRDefault="00B151A5" w:rsidP="00996CC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全体</w:t>
            </w:r>
          </w:p>
        </w:tc>
        <w:tc>
          <w:tcPr>
            <w:tcW w:w="1712" w:type="pct"/>
            <w:vAlign w:val="center"/>
          </w:tcPr>
          <w:p w14:paraId="283DD6C8" w14:textId="77777777" w:rsidR="00B151A5" w:rsidRDefault="00B151A5" w:rsidP="00996CC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浙师大国际交流中心一楼那拾年</w:t>
            </w:r>
          </w:p>
          <w:p w14:paraId="67659151" w14:textId="77777777" w:rsidR="00B151A5" w:rsidRDefault="00B151A5" w:rsidP="00996CCB">
            <w:pPr>
              <w:jc w:val="center"/>
              <w:rPr>
                <w:rFonts w:ascii="宋体" w:eastAsia="宋体" w:hAnsi="宋体"/>
                <w:szCs w:val="21"/>
              </w:rPr>
            </w:pPr>
            <w:hyperlink r:id="rId8" w:tgtFrame="_blank" w:history="1">
              <w:r>
                <w:rPr>
                  <w:rFonts w:ascii="宋体" w:eastAsia="宋体" w:hAnsi="宋体"/>
                  <w:szCs w:val="21"/>
                </w:rPr>
                <w:t>金华世贸大饭店</w:t>
              </w:r>
            </w:hyperlink>
            <w:r>
              <w:rPr>
                <w:rFonts w:ascii="宋体" w:eastAsia="宋体" w:hAnsi="宋体" w:hint="eastAsia"/>
                <w:szCs w:val="21"/>
              </w:rPr>
              <w:t>一楼</w:t>
            </w:r>
            <w:proofErr w:type="gramStart"/>
            <w:r>
              <w:rPr>
                <w:rFonts w:ascii="宋体" w:eastAsia="宋体" w:hAnsi="宋体" w:hint="eastAsia"/>
                <w:szCs w:val="21"/>
              </w:rPr>
              <w:t>喜翠厅</w:t>
            </w:r>
            <w:proofErr w:type="gramEnd"/>
          </w:p>
        </w:tc>
      </w:tr>
      <w:tr w:rsidR="00B151A5" w14:paraId="5EA81411" w14:textId="77777777" w:rsidTr="00996CCB">
        <w:trPr>
          <w:trHeight w:val="454"/>
          <w:jc w:val="center"/>
        </w:trPr>
        <w:tc>
          <w:tcPr>
            <w:tcW w:w="398" w:type="pct"/>
            <w:vMerge w:val="restart"/>
            <w:vAlign w:val="center"/>
          </w:tcPr>
          <w:p w14:paraId="07085064" w14:textId="77777777" w:rsidR="00B151A5" w:rsidRDefault="00B151A5" w:rsidP="00996CC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11月</w:t>
            </w:r>
          </w:p>
          <w:p w14:paraId="6500B84F" w14:textId="77777777" w:rsidR="00B151A5" w:rsidRDefault="00B151A5" w:rsidP="00996CC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22日</w:t>
            </w:r>
          </w:p>
        </w:tc>
        <w:tc>
          <w:tcPr>
            <w:tcW w:w="707" w:type="pct"/>
            <w:vAlign w:val="center"/>
          </w:tcPr>
          <w:p w14:paraId="67ABA070" w14:textId="77777777" w:rsidR="00B151A5" w:rsidRDefault="00B151A5" w:rsidP="00996CC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07:00-9:00</w:t>
            </w:r>
          </w:p>
        </w:tc>
        <w:tc>
          <w:tcPr>
            <w:tcW w:w="1343" w:type="pct"/>
            <w:vAlign w:val="center"/>
          </w:tcPr>
          <w:p w14:paraId="3E36DE8D" w14:textId="77777777" w:rsidR="00B151A5" w:rsidRDefault="00B151A5" w:rsidP="00996CC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早餐</w:t>
            </w:r>
          </w:p>
        </w:tc>
        <w:tc>
          <w:tcPr>
            <w:tcW w:w="840" w:type="pct"/>
            <w:vAlign w:val="center"/>
          </w:tcPr>
          <w:p w14:paraId="5A049658" w14:textId="77777777" w:rsidR="00B151A5" w:rsidRDefault="00B151A5" w:rsidP="00996CC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全体</w:t>
            </w:r>
          </w:p>
        </w:tc>
        <w:tc>
          <w:tcPr>
            <w:tcW w:w="1712" w:type="pct"/>
            <w:vAlign w:val="center"/>
          </w:tcPr>
          <w:p w14:paraId="7D08A6F9" w14:textId="77777777" w:rsidR="00B151A5" w:rsidRDefault="00B151A5" w:rsidP="00996CC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浙师大国际交流中心一楼那拾年</w:t>
            </w:r>
          </w:p>
          <w:p w14:paraId="4FFAAC12" w14:textId="77777777" w:rsidR="00B151A5" w:rsidRDefault="00B151A5" w:rsidP="00996CCB">
            <w:pPr>
              <w:jc w:val="center"/>
              <w:rPr>
                <w:rFonts w:ascii="宋体" w:eastAsia="宋体" w:hAnsi="宋体"/>
                <w:szCs w:val="21"/>
              </w:rPr>
            </w:pPr>
            <w:hyperlink r:id="rId9" w:tgtFrame="_blank" w:history="1">
              <w:r>
                <w:rPr>
                  <w:rFonts w:ascii="宋体" w:eastAsia="宋体" w:hAnsi="宋体"/>
                  <w:szCs w:val="21"/>
                </w:rPr>
                <w:t>金华世贸大饭店</w:t>
              </w:r>
            </w:hyperlink>
            <w:r>
              <w:rPr>
                <w:rFonts w:ascii="宋体" w:eastAsia="宋体" w:hAnsi="宋体" w:hint="eastAsia"/>
                <w:szCs w:val="21"/>
              </w:rPr>
              <w:t>一楼西餐厅</w:t>
            </w:r>
          </w:p>
        </w:tc>
      </w:tr>
      <w:tr w:rsidR="00B151A5" w14:paraId="1B611205" w14:textId="77777777" w:rsidTr="00996CCB">
        <w:trPr>
          <w:trHeight w:val="454"/>
          <w:jc w:val="center"/>
        </w:trPr>
        <w:tc>
          <w:tcPr>
            <w:tcW w:w="398" w:type="pct"/>
            <w:vMerge/>
            <w:vAlign w:val="center"/>
          </w:tcPr>
          <w:p w14:paraId="7116AEBC" w14:textId="77777777" w:rsidR="00B151A5" w:rsidRDefault="00B151A5" w:rsidP="00996CCB">
            <w:pPr>
              <w:ind w:firstLineChars="200" w:firstLine="40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7" w:type="pct"/>
            <w:vAlign w:val="center"/>
          </w:tcPr>
          <w:p w14:paraId="0E3A44FB" w14:textId="77777777" w:rsidR="00B151A5" w:rsidRDefault="00B151A5" w:rsidP="00996CC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08:00-10:00</w:t>
            </w:r>
          </w:p>
        </w:tc>
        <w:tc>
          <w:tcPr>
            <w:tcW w:w="1343" w:type="pct"/>
            <w:vAlign w:val="center"/>
          </w:tcPr>
          <w:p w14:paraId="6C750D33" w14:textId="77777777" w:rsidR="00B151A5" w:rsidRDefault="00B151A5" w:rsidP="00996CC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理念、实物类现场答辩</w:t>
            </w:r>
          </w:p>
        </w:tc>
        <w:tc>
          <w:tcPr>
            <w:tcW w:w="840" w:type="pct"/>
            <w:vAlign w:val="center"/>
          </w:tcPr>
          <w:p w14:paraId="61884A52" w14:textId="77777777" w:rsidR="00B151A5" w:rsidRDefault="00B151A5" w:rsidP="00996CC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参赛队、评委</w:t>
            </w:r>
          </w:p>
        </w:tc>
        <w:tc>
          <w:tcPr>
            <w:tcW w:w="1712" w:type="pct"/>
            <w:vAlign w:val="center"/>
          </w:tcPr>
          <w:p w14:paraId="4498221A" w14:textId="77777777" w:rsidR="00B151A5" w:rsidRDefault="00B151A5" w:rsidP="00996CC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大学生活动中心2楼、3楼答辩教室</w:t>
            </w:r>
          </w:p>
        </w:tc>
      </w:tr>
      <w:tr w:rsidR="00B151A5" w14:paraId="68EA0164" w14:textId="77777777" w:rsidTr="00996CCB">
        <w:trPr>
          <w:trHeight w:val="454"/>
          <w:jc w:val="center"/>
        </w:trPr>
        <w:tc>
          <w:tcPr>
            <w:tcW w:w="398" w:type="pct"/>
            <w:vMerge/>
            <w:vAlign w:val="center"/>
          </w:tcPr>
          <w:p w14:paraId="75FD03BC" w14:textId="77777777" w:rsidR="00B151A5" w:rsidRDefault="00B151A5" w:rsidP="00996CCB">
            <w:pPr>
              <w:ind w:firstLineChars="200" w:firstLine="40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7" w:type="pct"/>
            <w:vAlign w:val="center"/>
          </w:tcPr>
          <w:p w14:paraId="06852CCD" w14:textId="77777777" w:rsidR="00B151A5" w:rsidRDefault="00B151A5" w:rsidP="00996CC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10:00-10:30</w:t>
            </w:r>
          </w:p>
        </w:tc>
        <w:tc>
          <w:tcPr>
            <w:tcW w:w="1343" w:type="pct"/>
            <w:vAlign w:val="center"/>
          </w:tcPr>
          <w:p w14:paraId="3E145E5C" w14:textId="77777777" w:rsidR="00B151A5" w:rsidRDefault="00B151A5" w:rsidP="00996CC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评委会议，确定比赛结果</w:t>
            </w:r>
          </w:p>
        </w:tc>
        <w:tc>
          <w:tcPr>
            <w:tcW w:w="840" w:type="pct"/>
            <w:vAlign w:val="center"/>
          </w:tcPr>
          <w:p w14:paraId="2E74B781" w14:textId="77777777" w:rsidR="00B151A5" w:rsidRDefault="00B151A5" w:rsidP="00996CC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评委</w:t>
            </w:r>
          </w:p>
        </w:tc>
        <w:tc>
          <w:tcPr>
            <w:tcW w:w="1712" w:type="pct"/>
            <w:vAlign w:val="center"/>
          </w:tcPr>
          <w:p w14:paraId="4EB09FA9" w14:textId="77777777" w:rsidR="00B151A5" w:rsidRDefault="00B151A5" w:rsidP="00996CC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大学生活动中心2楼答辩教室</w:t>
            </w:r>
          </w:p>
        </w:tc>
      </w:tr>
      <w:tr w:rsidR="00B151A5" w14:paraId="2B7A0BA5" w14:textId="77777777" w:rsidTr="00996CCB">
        <w:trPr>
          <w:trHeight w:val="454"/>
          <w:jc w:val="center"/>
        </w:trPr>
        <w:tc>
          <w:tcPr>
            <w:tcW w:w="398" w:type="pct"/>
            <w:vMerge/>
            <w:vAlign w:val="center"/>
          </w:tcPr>
          <w:p w14:paraId="744441DA" w14:textId="77777777" w:rsidR="00B151A5" w:rsidRDefault="00B151A5" w:rsidP="00996CCB">
            <w:pPr>
              <w:ind w:firstLineChars="200" w:firstLine="40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7" w:type="pct"/>
            <w:vAlign w:val="center"/>
          </w:tcPr>
          <w:p w14:paraId="799F30F1" w14:textId="77777777" w:rsidR="00B151A5" w:rsidRDefault="00B151A5" w:rsidP="00996CC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11:00-11:30</w:t>
            </w:r>
          </w:p>
        </w:tc>
        <w:tc>
          <w:tcPr>
            <w:tcW w:w="1343" w:type="pct"/>
            <w:vAlign w:val="center"/>
          </w:tcPr>
          <w:p w14:paraId="6B258B5A" w14:textId="77777777" w:rsidR="00B151A5" w:rsidRDefault="00B151A5" w:rsidP="00996CC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闭幕式</w:t>
            </w:r>
          </w:p>
        </w:tc>
        <w:tc>
          <w:tcPr>
            <w:tcW w:w="840" w:type="pct"/>
            <w:vAlign w:val="center"/>
          </w:tcPr>
          <w:p w14:paraId="1A5FFB00" w14:textId="77777777" w:rsidR="00B151A5" w:rsidRDefault="00B151A5" w:rsidP="00996CC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全体</w:t>
            </w:r>
          </w:p>
        </w:tc>
        <w:tc>
          <w:tcPr>
            <w:tcW w:w="1712" w:type="pct"/>
            <w:vAlign w:val="center"/>
          </w:tcPr>
          <w:p w14:paraId="6F2CF9DA" w14:textId="77777777" w:rsidR="00B151A5" w:rsidRDefault="00B151A5" w:rsidP="00996CC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大学生活动中心二楼报告厅</w:t>
            </w:r>
          </w:p>
        </w:tc>
      </w:tr>
      <w:tr w:rsidR="00B151A5" w14:paraId="13B01721" w14:textId="77777777" w:rsidTr="00996CCB">
        <w:trPr>
          <w:trHeight w:val="454"/>
          <w:jc w:val="center"/>
        </w:trPr>
        <w:tc>
          <w:tcPr>
            <w:tcW w:w="398" w:type="pct"/>
            <w:vMerge/>
            <w:vAlign w:val="center"/>
          </w:tcPr>
          <w:p w14:paraId="041D7EB4" w14:textId="77777777" w:rsidR="00B151A5" w:rsidRDefault="00B151A5" w:rsidP="00996CCB">
            <w:pPr>
              <w:ind w:firstLineChars="200" w:firstLine="40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7" w:type="pct"/>
            <w:vAlign w:val="center"/>
          </w:tcPr>
          <w:p w14:paraId="7A9276FC" w14:textId="77777777" w:rsidR="00B151A5" w:rsidRDefault="00B151A5" w:rsidP="00996CC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11:30-12:30</w:t>
            </w:r>
          </w:p>
        </w:tc>
        <w:tc>
          <w:tcPr>
            <w:tcW w:w="1343" w:type="pct"/>
            <w:vAlign w:val="center"/>
          </w:tcPr>
          <w:p w14:paraId="5FEB9935" w14:textId="77777777" w:rsidR="00B151A5" w:rsidRDefault="00B151A5" w:rsidP="00996CC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午餐</w:t>
            </w:r>
          </w:p>
        </w:tc>
        <w:tc>
          <w:tcPr>
            <w:tcW w:w="840" w:type="pct"/>
            <w:vAlign w:val="center"/>
          </w:tcPr>
          <w:p w14:paraId="6C61633D" w14:textId="77777777" w:rsidR="00B151A5" w:rsidRDefault="00B151A5" w:rsidP="00996CC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全体</w:t>
            </w:r>
          </w:p>
        </w:tc>
        <w:tc>
          <w:tcPr>
            <w:tcW w:w="1712" w:type="pct"/>
            <w:vAlign w:val="center"/>
          </w:tcPr>
          <w:p w14:paraId="6F2904F5" w14:textId="77777777" w:rsidR="00B151A5" w:rsidRDefault="00B151A5" w:rsidP="00996CC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杏园师大人家3楼、杏园1楼小餐厅</w:t>
            </w:r>
          </w:p>
        </w:tc>
      </w:tr>
      <w:tr w:rsidR="00B151A5" w14:paraId="52E4CC84" w14:textId="77777777" w:rsidTr="00996CCB">
        <w:trPr>
          <w:trHeight w:val="454"/>
          <w:jc w:val="center"/>
        </w:trPr>
        <w:tc>
          <w:tcPr>
            <w:tcW w:w="398" w:type="pct"/>
            <w:vMerge/>
            <w:vAlign w:val="center"/>
          </w:tcPr>
          <w:p w14:paraId="657404A8" w14:textId="77777777" w:rsidR="00B151A5" w:rsidRDefault="00B151A5" w:rsidP="00996CCB">
            <w:pPr>
              <w:ind w:firstLineChars="200" w:firstLine="40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7" w:type="pct"/>
            <w:vAlign w:val="center"/>
          </w:tcPr>
          <w:p w14:paraId="2EE39FA9" w14:textId="77777777" w:rsidR="00B151A5" w:rsidRDefault="00B151A5" w:rsidP="00996CC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12:50</w:t>
            </w:r>
          </w:p>
        </w:tc>
        <w:tc>
          <w:tcPr>
            <w:tcW w:w="1343" w:type="pct"/>
            <w:vAlign w:val="center"/>
          </w:tcPr>
          <w:p w14:paraId="6D70EF2F" w14:textId="77777777" w:rsidR="00B151A5" w:rsidRDefault="00B151A5" w:rsidP="00996CC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离会</w:t>
            </w:r>
          </w:p>
        </w:tc>
        <w:tc>
          <w:tcPr>
            <w:tcW w:w="840" w:type="pct"/>
            <w:vAlign w:val="center"/>
          </w:tcPr>
          <w:p w14:paraId="2094C148" w14:textId="77777777" w:rsidR="00B151A5" w:rsidRDefault="00B151A5" w:rsidP="00996CC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全体</w:t>
            </w:r>
          </w:p>
        </w:tc>
        <w:tc>
          <w:tcPr>
            <w:tcW w:w="1712" w:type="pct"/>
            <w:vAlign w:val="center"/>
          </w:tcPr>
          <w:p w14:paraId="05C7AD85" w14:textId="77777777" w:rsidR="00B151A5" w:rsidRDefault="00B151A5" w:rsidP="00996CCB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浙师大国际交流中心</w:t>
            </w:r>
          </w:p>
          <w:p w14:paraId="585869EF" w14:textId="77777777" w:rsidR="00B151A5" w:rsidRDefault="00B151A5" w:rsidP="00996CCB">
            <w:pPr>
              <w:jc w:val="center"/>
              <w:rPr>
                <w:rFonts w:ascii="宋体" w:eastAsia="宋体" w:hAnsi="宋体"/>
                <w:szCs w:val="21"/>
              </w:rPr>
            </w:pPr>
            <w:hyperlink r:id="rId10" w:tgtFrame="_blank" w:history="1">
              <w:r>
                <w:rPr>
                  <w:rFonts w:ascii="宋体" w:eastAsia="宋体" w:hAnsi="宋体"/>
                  <w:szCs w:val="21"/>
                </w:rPr>
                <w:t>金华世贸大饭店</w:t>
              </w:r>
            </w:hyperlink>
          </w:p>
        </w:tc>
      </w:tr>
    </w:tbl>
    <w:p w14:paraId="70B9F177" w14:textId="3625C3A7" w:rsidR="00711E89" w:rsidRPr="00B151A5" w:rsidRDefault="00B151A5" w:rsidP="00B151A5">
      <w:pPr>
        <w:spacing w:line="360" w:lineRule="auto"/>
        <w:ind w:right="84"/>
        <w:jc w:val="left"/>
      </w:pPr>
      <w:r>
        <w:rPr>
          <w:rStyle w:val="a8"/>
          <w:rFonts w:ascii="黑体" w:eastAsia="黑体" w:hAnsi="黑体" w:hint="eastAsia"/>
          <w:szCs w:val="21"/>
        </w:rPr>
        <w:t>注：详细日程安排</w:t>
      </w:r>
      <w:r>
        <w:rPr>
          <w:rStyle w:val="a8"/>
          <w:rFonts w:ascii="黑体" w:eastAsia="黑体" w:hAnsi="黑体"/>
          <w:szCs w:val="21"/>
        </w:rPr>
        <w:t>,以现场会议手册为准</w:t>
      </w:r>
    </w:p>
    <w:sectPr w:rsidR="00711E89" w:rsidRPr="00B151A5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AC425C" w14:textId="77777777" w:rsidR="0049740C" w:rsidRDefault="0049740C" w:rsidP="00B151A5">
      <w:r>
        <w:separator/>
      </w:r>
    </w:p>
  </w:endnote>
  <w:endnote w:type="continuationSeparator" w:id="0">
    <w:p w14:paraId="273E9A8D" w14:textId="77777777" w:rsidR="0049740C" w:rsidRDefault="0049740C" w:rsidP="00B15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E1256E" w14:textId="77777777" w:rsidR="0049740C" w:rsidRDefault="0049740C" w:rsidP="00B151A5">
      <w:r>
        <w:separator/>
      </w:r>
    </w:p>
  </w:footnote>
  <w:footnote w:type="continuationSeparator" w:id="0">
    <w:p w14:paraId="015A7A38" w14:textId="77777777" w:rsidR="0049740C" w:rsidRDefault="0049740C" w:rsidP="00B151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E89"/>
    <w:rsid w:val="0049740C"/>
    <w:rsid w:val="00711E89"/>
    <w:rsid w:val="00B1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FA9B1E-21FB-461C-8500-D14A2AE2A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51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1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151A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151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151A5"/>
    <w:rPr>
      <w:sz w:val="18"/>
      <w:szCs w:val="18"/>
    </w:rPr>
  </w:style>
  <w:style w:type="table" w:styleId="a7">
    <w:name w:val="Table Grid"/>
    <w:basedOn w:val="a1"/>
    <w:qFormat/>
    <w:rsid w:val="00B151A5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qFormat/>
    <w:rsid w:val="00B151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idu.com/link?url=DgoXt4Cu-l3VoGFwWFPTRGZDb1o7TrKxHT_nCubxcysTF8GOcrrVclgf2gf__nO_3GPnqhiQtpqLDLDdPDvZY7j-R8EarvOzdMqzftAsocUJukq-uxA7SD2WK5e-3r4FMtg1vTdo1CT9HXc3QoLjAiC0bP2tyQGtODf11USdvSIiI7JkD3L66LGUhc0QrfXavl4_JdltHugYMkVJNOn9_SJeOEGKwkEVnMpS_wrANe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aidu.com/link?url=DgoXt4Cu-l3VoGFwWFPTRGZDb1o7TrKxHT_nCubxcysTF8GOcrrVclgf2gf__nO_3GPnqhiQtpqLDLDdPDvZY7j-R8EarvOzdMqzftAsocUJukq-uxA7SD2WK5e-3r4FMtg1vTdo1CT9HXc3QoLjAiC0bP2tyQGtODf11USdvSIiI7JkD3L66LGUhc0QrfXavl4_JdltHugYMkVJNOn9_SJeOEGKwkEVnMpS_wrANe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idu.com/link?url=DgoXt4Cu-l3VoGFwWFPTRGZDb1o7TrKxHT_nCubxcysTF8GOcrrVclgf2gf__nO_3GPnqhiQtpqLDLDdPDvZY7j-R8EarvOzdMqzftAsocUJukq-uxA7SD2WK5e-3r4FMtg1vTdo1CT9HXc3QoLjAiC0bP2tyQGtODf11USdvSIiI7JkD3L66LGUhc0QrfXavl4_JdltHugYMkVJNOn9_SJeOEGKwkEVnMpS_wrANeO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baidu.com/link?url=DgoXt4Cu-l3VoGFwWFPTRGZDb1o7TrKxHT_nCubxcysTF8GOcrrVclgf2gf__nO_3GPnqhiQtpqLDLDdPDvZY7j-R8EarvOzdMqzftAsocUJukq-uxA7SD2WK5e-3r4FMtg1vTdo1CT9HXc3QoLjAiC0bP2tyQGtODf11USdvSIiI7JkD3L66LGUhc0QrfXavl4_JdltHugYMkVJNOn9_SJeOEGKwkEVnMpS_wrANeO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baidu.com/link?url=DgoXt4Cu-l3VoGFwWFPTRGZDb1o7TrKxHT_nCubxcysTF8GOcrrVclgf2gf__nO_3GPnqhiQtpqLDLDdPDvZY7j-R8EarvOzdMqzftAsocUJukq-uxA7SD2WK5e-3r4FMtg1vTdo1CT9HXc3QoLjAiC0bP2tyQGtODf11USdvSIiI7JkD3L66LGUhc0QrfXavl4_JdltHugYMkVJNOn9_SJeOEGKwkEVnMpS_wrANeO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2020-11-12T03:00:00Z</dcterms:created>
  <dcterms:modified xsi:type="dcterms:W3CDTF">2020-11-12T03:00:00Z</dcterms:modified>
</cp:coreProperties>
</file>