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99BFE5" w14:textId="77777777" w:rsidR="00816903" w:rsidRPr="00816903" w:rsidRDefault="00816903" w:rsidP="00816903">
      <w:pPr>
        <w:spacing w:line="360" w:lineRule="auto"/>
        <w:ind w:right="84"/>
        <w:jc w:val="center"/>
        <w:rPr>
          <w:rStyle w:val="a4"/>
          <w:rFonts w:ascii="黑体" w:eastAsia="黑体" w:hAnsi="黑体"/>
          <w:bCs w:val="0"/>
          <w:sz w:val="32"/>
          <w:szCs w:val="32"/>
        </w:rPr>
      </w:pPr>
      <w:r w:rsidRPr="00816903">
        <w:rPr>
          <w:rStyle w:val="a4"/>
          <w:rFonts w:ascii="黑体" w:eastAsia="黑体" w:hAnsi="黑体"/>
          <w:sz w:val="32"/>
          <w:szCs w:val="32"/>
        </w:rPr>
        <w:t>附件1</w:t>
      </w:r>
      <w:bookmarkStart w:id="0" w:name="_Hlk24281791"/>
      <w:r w:rsidRPr="00816903">
        <w:rPr>
          <w:rStyle w:val="a4"/>
          <w:rFonts w:ascii="黑体" w:eastAsia="黑体" w:hAnsi="黑体" w:hint="eastAsia"/>
          <w:sz w:val="32"/>
          <w:szCs w:val="32"/>
        </w:rPr>
        <w:t>“理工环科杯”</w:t>
      </w:r>
      <w:r w:rsidRPr="00816903">
        <w:rPr>
          <w:rStyle w:val="a4"/>
          <w:rFonts w:ascii="黑体" w:eastAsia="黑体" w:hAnsi="黑体"/>
          <w:sz w:val="32"/>
          <w:szCs w:val="32"/>
        </w:rPr>
        <w:t>浙江省第</w:t>
      </w:r>
      <w:r w:rsidRPr="00816903">
        <w:rPr>
          <w:rStyle w:val="a4"/>
          <w:rFonts w:ascii="黑体" w:eastAsia="黑体" w:hAnsi="黑体" w:hint="eastAsia"/>
          <w:sz w:val="32"/>
          <w:szCs w:val="32"/>
        </w:rPr>
        <w:t>三</w:t>
      </w:r>
      <w:r w:rsidRPr="00816903">
        <w:rPr>
          <w:rStyle w:val="a4"/>
          <w:rFonts w:ascii="黑体" w:eastAsia="黑体" w:hAnsi="黑体"/>
          <w:sz w:val="32"/>
          <w:szCs w:val="32"/>
        </w:rPr>
        <w:t>届</w:t>
      </w:r>
      <w:r w:rsidRPr="00816903">
        <w:rPr>
          <w:rStyle w:val="a4"/>
          <w:rFonts w:ascii="黑体" w:eastAsia="黑体" w:hAnsi="黑体" w:hint="eastAsia"/>
          <w:sz w:val="32"/>
          <w:szCs w:val="32"/>
        </w:rPr>
        <w:t>大学生环境生态科技创新大赛</w:t>
      </w:r>
      <w:bookmarkEnd w:id="0"/>
      <w:r w:rsidRPr="00816903">
        <w:rPr>
          <w:rStyle w:val="a4"/>
          <w:rFonts w:ascii="黑体" w:eastAsia="黑体" w:hAnsi="黑体"/>
          <w:sz w:val="32"/>
          <w:szCs w:val="32"/>
        </w:rPr>
        <w:t>决赛入围</w:t>
      </w:r>
      <w:r w:rsidRPr="00816903">
        <w:rPr>
          <w:rStyle w:val="a4"/>
          <w:rFonts w:ascii="黑体" w:eastAsia="黑体" w:hAnsi="黑体" w:hint="eastAsia"/>
          <w:sz w:val="32"/>
          <w:szCs w:val="32"/>
        </w:rPr>
        <w:t>作品</w:t>
      </w:r>
      <w:r w:rsidRPr="00816903">
        <w:rPr>
          <w:rStyle w:val="a4"/>
          <w:rFonts w:ascii="黑体" w:eastAsia="黑体" w:hAnsi="黑体"/>
          <w:sz w:val="32"/>
          <w:szCs w:val="32"/>
        </w:rPr>
        <w:t>名单</w:t>
      </w:r>
    </w:p>
    <w:tbl>
      <w:tblPr>
        <w:tblStyle w:val="a3"/>
        <w:tblW w:w="0" w:type="auto"/>
        <w:tblLook w:val="04A0" w:firstRow="1" w:lastRow="0" w:firstColumn="1" w:lastColumn="0" w:noHBand="0" w:noVBand="1"/>
      </w:tblPr>
      <w:tblGrid>
        <w:gridCol w:w="5807"/>
        <w:gridCol w:w="2489"/>
      </w:tblGrid>
      <w:tr w:rsidR="00816903" w14:paraId="259F1D20" w14:textId="77777777" w:rsidTr="00996CCB">
        <w:tc>
          <w:tcPr>
            <w:tcW w:w="5807" w:type="dxa"/>
            <w:vAlign w:val="center"/>
          </w:tcPr>
          <w:p w14:paraId="4863AD93" w14:textId="77777777" w:rsidR="00816903" w:rsidRDefault="00816903" w:rsidP="00996CCB">
            <w:pPr>
              <w:ind w:right="84"/>
              <w:jc w:val="center"/>
              <w:rPr>
                <w:rStyle w:val="a4"/>
                <w:rFonts w:ascii="黑体" w:eastAsia="黑体" w:hAnsi="黑体"/>
                <w:bCs w:val="0"/>
                <w:szCs w:val="21"/>
              </w:rPr>
            </w:pPr>
            <w:r>
              <w:rPr>
                <w:rStyle w:val="a4"/>
                <w:rFonts w:ascii="黑体" w:eastAsia="黑体" w:hAnsi="黑体" w:hint="eastAsia"/>
                <w:szCs w:val="21"/>
              </w:rPr>
              <w:t>作品名称</w:t>
            </w:r>
          </w:p>
        </w:tc>
        <w:tc>
          <w:tcPr>
            <w:tcW w:w="2489" w:type="dxa"/>
            <w:vAlign w:val="center"/>
          </w:tcPr>
          <w:p w14:paraId="3306C422" w14:textId="77777777" w:rsidR="00816903" w:rsidRDefault="00816903" w:rsidP="00996CCB">
            <w:pPr>
              <w:ind w:right="84"/>
              <w:jc w:val="center"/>
              <w:rPr>
                <w:rStyle w:val="a4"/>
                <w:rFonts w:ascii="黑体" w:eastAsia="黑体" w:hAnsi="黑体"/>
                <w:bCs w:val="0"/>
                <w:szCs w:val="21"/>
              </w:rPr>
            </w:pPr>
            <w:r>
              <w:rPr>
                <w:rStyle w:val="a4"/>
                <w:rFonts w:ascii="黑体" w:eastAsia="黑体" w:hAnsi="黑体" w:hint="eastAsia"/>
                <w:szCs w:val="21"/>
              </w:rPr>
              <w:t>学校</w:t>
            </w:r>
          </w:p>
        </w:tc>
      </w:tr>
      <w:tr w:rsidR="00816903" w14:paraId="1F705A06" w14:textId="77777777" w:rsidTr="00996CCB">
        <w:tc>
          <w:tcPr>
            <w:tcW w:w="5807" w:type="dxa"/>
            <w:vAlign w:val="center"/>
          </w:tcPr>
          <w:p w14:paraId="642D271F" w14:textId="77777777" w:rsidR="00816903" w:rsidRDefault="00816903" w:rsidP="00996CCB">
            <w:pPr>
              <w:ind w:right="84"/>
              <w:jc w:val="center"/>
              <w:rPr>
                <w:rStyle w:val="a4"/>
                <w:rFonts w:ascii="黑体" w:eastAsia="黑体" w:hAnsi="黑体"/>
                <w:bCs w:val="0"/>
                <w:szCs w:val="21"/>
              </w:rPr>
            </w:pPr>
            <w:r>
              <w:rPr>
                <w:rFonts w:hint="eastAsia"/>
              </w:rPr>
              <w:t>无膜一体化垃圾渗滤液处理技术</w:t>
            </w:r>
          </w:p>
        </w:tc>
        <w:tc>
          <w:tcPr>
            <w:tcW w:w="2489" w:type="dxa"/>
            <w:vAlign w:val="center"/>
          </w:tcPr>
          <w:p w14:paraId="3342A994" w14:textId="77777777" w:rsidR="00816903" w:rsidRDefault="00816903" w:rsidP="00996CCB">
            <w:pPr>
              <w:ind w:right="84"/>
              <w:jc w:val="center"/>
              <w:rPr>
                <w:rStyle w:val="a4"/>
                <w:rFonts w:ascii="黑体" w:eastAsia="黑体" w:hAnsi="黑体"/>
                <w:bCs w:val="0"/>
                <w:szCs w:val="21"/>
              </w:rPr>
            </w:pPr>
            <w:r>
              <w:t>杭州电子科技大学</w:t>
            </w:r>
          </w:p>
        </w:tc>
      </w:tr>
      <w:tr w:rsidR="00816903" w14:paraId="5E0BC057" w14:textId="77777777" w:rsidTr="00996CCB">
        <w:tc>
          <w:tcPr>
            <w:tcW w:w="5807" w:type="dxa"/>
            <w:vAlign w:val="center"/>
          </w:tcPr>
          <w:p w14:paraId="343A680E" w14:textId="77777777" w:rsidR="00816903" w:rsidRDefault="00816903" w:rsidP="00996CCB">
            <w:pPr>
              <w:ind w:right="84"/>
              <w:jc w:val="center"/>
              <w:rPr>
                <w:rStyle w:val="a4"/>
                <w:rFonts w:ascii="黑体" w:eastAsia="黑体" w:hAnsi="黑体"/>
                <w:bCs w:val="0"/>
                <w:szCs w:val="21"/>
              </w:rPr>
            </w:pPr>
            <w:r>
              <w:rPr>
                <w:rFonts w:hint="eastAsia"/>
              </w:rPr>
              <w:t>植物智慧生态培养舱</w:t>
            </w:r>
          </w:p>
        </w:tc>
        <w:tc>
          <w:tcPr>
            <w:tcW w:w="2489" w:type="dxa"/>
            <w:vAlign w:val="center"/>
          </w:tcPr>
          <w:p w14:paraId="3FB6ACB0" w14:textId="77777777" w:rsidR="00816903" w:rsidRDefault="00816903" w:rsidP="00996CCB">
            <w:pPr>
              <w:ind w:right="84"/>
              <w:jc w:val="center"/>
              <w:rPr>
                <w:rStyle w:val="a4"/>
                <w:rFonts w:ascii="黑体" w:eastAsia="黑体" w:hAnsi="黑体"/>
                <w:bCs w:val="0"/>
                <w:szCs w:val="21"/>
              </w:rPr>
            </w:pPr>
            <w:r>
              <w:t>杭州电子科技大学信息工程学院</w:t>
            </w:r>
          </w:p>
        </w:tc>
      </w:tr>
      <w:tr w:rsidR="00816903" w14:paraId="4A786D14" w14:textId="77777777" w:rsidTr="00996CCB">
        <w:tc>
          <w:tcPr>
            <w:tcW w:w="5807" w:type="dxa"/>
            <w:vAlign w:val="center"/>
          </w:tcPr>
          <w:p w14:paraId="03DEB2BC" w14:textId="77777777" w:rsidR="00816903" w:rsidRDefault="00816903" w:rsidP="00996CCB">
            <w:pPr>
              <w:ind w:right="84"/>
              <w:jc w:val="center"/>
              <w:rPr>
                <w:rStyle w:val="a4"/>
                <w:rFonts w:ascii="黑体" w:eastAsia="黑体" w:hAnsi="黑体"/>
                <w:bCs w:val="0"/>
                <w:szCs w:val="21"/>
              </w:rPr>
            </w:pPr>
            <w:r>
              <w:rPr>
                <w:rFonts w:hint="eastAsia"/>
              </w:rPr>
              <w:t>缺氮和缺磷影响植物开花的机制研究</w:t>
            </w:r>
          </w:p>
        </w:tc>
        <w:tc>
          <w:tcPr>
            <w:tcW w:w="2489" w:type="dxa"/>
            <w:vAlign w:val="center"/>
          </w:tcPr>
          <w:p w14:paraId="117B83B5" w14:textId="77777777" w:rsidR="00816903" w:rsidRDefault="00816903" w:rsidP="00996CCB">
            <w:pPr>
              <w:ind w:right="84"/>
              <w:jc w:val="center"/>
              <w:rPr>
                <w:rStyle w:val="a4"/>
                <w:rFonts w:ascii="黑体" w:eastAsia="黑体" w:hAnsi="黑体"/>
                <w:bCs w:val="0"/>
                <w:szCs w:val="21"/>
              </w:rPr>
            </w:pPr>
            <w:r>
              <w:t>杭州师范大学</w:t>
            </w:r>
          </w:p>
        </w:tc>
      </w:tr>
      <w:tr w:rsidR="00816903" w14:paraId="2D7A4E76" w14:textId="77777777" w:rsidTr="00996CCB">
        <w:tc>
          <w:tcPr>
            <w:tcW w:w="5807" w:type="dxa"/>
            <w:vAlign w:val="center"/>
          </w:tcPr>
          <w:p w14:paraId="08FD6632" w14:textId="77777777" w:rsidR="00816903" w:rsidRDefault="00816903" w:rsidP="00996CCB">
            <w:pPr>
              <w:ind w:right="84"/>
              <w:jc w:val="center"/>
              <w:rPr>
                <w:rStyle w:val="a4"/>
                <w:rFonts w:ascii="黑体" w:eastAsia="黑体" w:hAnsi="黑体"/>
                <w:bCs w:val="0"/>
                <w:szCs w:val="21"/>
              </w:rPr>
            </w:pPr>
            <w:r>
              <w:rPr>
                <w:rFonts w:hint="eastAsia"/>
              </w:rPr>
              <w:t>药用植物土大黄内生真菌</w:t>
            </w:r>
            <w:r>
              <w:t>L10抗菌物质的发现与应用研究</w:t>
            </w:r>
          </w:p>
        </w:tc>
        <w:tc>
          <w:tcPr>
            <w:tcW w:w="2489" w:type="dxa"/>
            <w:vAlign w:val="center"/>
          </w:tcPr>
          <w:p w14:paraId="7C463C0A" w14:textId="77777777" w:rsidR="00816903" w:rsidRDefault="00816903" w:rsidP="00996CCB">
            <w:pPr>
              <w:ind w:right="84"/>
              <w:jc w:val="center"/>
              <w:rPr>
                <w:rStyle w:val="a4"/>
                <w:rFonts w:ascii="黑体" w:eastAsia="黑体" w:hAnsi="黑体"/>
                <w:bCs w:val="0"/>
                <w:szCs w:val="21"/>
              </w:rPr>
            </w:pPr>
            <w:r>
              <w:t>杭州师范大学</w:t>
            </w:r>
          </w:p>
        </w:tc>
      </w:tr>
      <w:tr w:rsidR="00816903" w14:paraId="1E2DB1A9" w14:textId="77777777" w:rsidTr="00996CCB">
        <w:tc>
          <w:tcPr>
            <w:tcW w:w="5807" w:type="dxa"/>
            <w:vAlign w:val="center"/>
          </w:tcPr>
          <w:p w14:paraId="4820BE0A" w14:textId="77777777" w:rsidR="00816903" w:rsidRDefault="00816903" w:rsidP="00996CCB">
            <w:pPr>
              <w:ind w:right="84"/>
              <w:jc w:val="center"/>
              <w:rPr>
                <w:rStyle w:val="a4"/>
                <w:rFonts w:ascii="黑体" w:eastAsia="黑体" w:hAnsi="黑体"/>
                <w:bCs w:val="0"/>
                <w:szCs w:val="21"/>
              </w:rPr>
            </w:pPr>
            <w:r>
              <w:rPr>
                <w:rFonts w:hint="eastAsia"/>
              </w:rPr>
              <w:t>自发光植物在城市环境建设中的应用设想</w:t>
            </w:r>
          </w:p>
        </w:tc>
        <w:tc>
          <w:tcPr>
            <w:tcW w:w="2489" w:type="dxa"/>
            <w:vAlign w:val="center"/>
          </w:tcPr>
          <w:p w14:paraId="2B274FD0" w14:textId="77777777" w:rsidR="00816903" w:rsidRDefault="00816903" w:rsidP="00996CCB">
            <w:pPr>
              <w:ind w:right="84"/>
              <w:jc w:val="center"/>
              <w:rPr>
                <w:rStyle w:val="a4"/>
                <w:rFonts w:ascii="黑体" w:eastAsia="黑体" w:hAnsi="黑体"/>
                <w:bCs w:val="0"/>
                <w:szCs w:val="21"/>
              </w:rPr>
            </w:pPr>
            <w:r>
              <w:t>杭州师范大学</w:t>
            </w:r>
          </w:p>
        </w:tc>
      </w:tr>
      <w:tr w:rsidR="00816903" w14:paraId="4D331B5D" w14:textId="77777777" w:rsidTr="00996CCB">
        <w:tc>
          <w:tcPr>
            <w:tcW w:w="5807" w:type="dxa"/>
            <w:vAlign w:val="center"/>
          </w:tcPr>
          <w:p w14:paraId="5A0564BA" w14:textId="77777777" w:rsidR="00816903" w:rsidRDefault="00816903" w:rsidP="00996CCB">
            <w:pPr>
              <w:ind w:right="84"/>
              <w:jc w:val="center"/>
              <w:rPr>
                <w:rStyle w:val="a4"/>
                <w:rFonts w:ascii="黑体" w:eastAsia="黑体" w:hAnsi="黑体"/>
                <w:bCs w:val="0"/>
                <w:szCs w:val="21"/>
              </w:rPr>
            </w:pPr>
            <w:r>
              <w:rPr>
                <w:rFonts w:hint="eastAsia"/>
              </w:rPr>
              <w:t>鞘氨醇单胞菌蛋白酶的固定化及其</w:t>
            </w:r>
            <w:proofErr w:type="gramStart"/>
            <w:r>
              <w:rPr>
                <w:rFonts w:hint="eastAsia"/>
              </w:rPr>
              <w:t>降解节球</w:t>
            </w:r>
            <w:proofErr w:type="gramEnd"/>
            <w:r>
              <w:rPr>
                <w:rFonts w:hint="eastAsia"/>
              </w:rPr>
              <w:t>藻毒素（</w:t>
            </w:r>
            <w:r>
              <w:t>NOD）的效果研究</w:t>
            </w:r>
          </w:p>
        </w:tc>
        <w:tc>
          <w:tcPr>
            <w:tcW w:w="2489" w:type="dxa"/>
            <w:vAlign w:val="center"/>
          </w:tcPr>
          <w:p w14:paraId="1BF62696" w14:textId="77777777" w:rsidR="00816903" w:rsidRDefault="00816903" w:rsidP="00996CCB">
            <w:pPr>
              <w:ind w:right="84"/>
              <w:jc w:val="center"/>
              <w:rPr>
                <w:rStyle w:val="a4"/>
                <w:rFonts w:ascii="黑体" w:eastAsia="黑体" w:hAnsi="黑体"/>
                <w:bCs w:val="0"/>
                <w:szCs w:val="21"/>
              </w:rPr>
            </w:pPr>
            <w:r>
              <w:t>湖州师范学院</w:t>
            </w:r>
          </w:p>
        </w:tc>
      </w:tr>
      <w:tr w:rsidR="00816903" w14:paraId="60552C67" w14:textId="77777777" w:rsidTr="00996CCB">
        <w:tc>
          <w:tcPr>
            <w:tcW w:w="5807" w:type="dxa"/>
            <w:vAlign w:val="center"/>
          </w:tcPr>
          <w:p w14:paraId="3CAD9494" w14:textId="77777777" w:rsidR="00816903" w:rsidRDefault="00816903" w:rsidP="00996CCB">
            <w:pPr>
              <w:ind w:right="84"/>
              <w:jc w:val="center"/>
              <w:rPr>
                <w:rStyle w:val="a4"/>
                <w:rFonts w:ascii="黑体" w:eastAsia="黑体" w:hAnsi="黑体"/>
                <w:bCs w:val="0"/>
                <w:szCs w:val="21"/>
              </w:rPr>
            </w:pPr>
            <w:r>
              <w:rPr>
                <w:rFonts w:hint="eastAsia"/>
              </w:rPr>
              <w:t>乡村振兴进程中的生态科技会客厅</w:t>
            </w:r>
          </w:p>
        </w:tc>
        <w:tc>
          <w:tcPr>
            <w:tcW w:w="2489" w:type="dxa"/>
            <w:vAlign w:val="center"/>
          </w:tcPr>
          <w:p w14:paraId="6A29CAC7" w14:textId="77777777" w:rsidR="00816903" w:rsidRDefault="00816903" w:rsidP="00996CCB">
            <w:pPr>
              <w:ind w:right="84"/>
              <w:jc w:val="center"/>
              <w:rPr>
                <w:rStyle w:val="a4"/>
                <w:rFonts w:ascii="黑体" w:eastAsia="黑体" w:hAnsi="黑体"/>
                <w:bCs w:val="0"/>
                <w:szCs w:val="21"/>
              </w:rPr>
            </w:pPr>
            <w:r>
              <w:t>湖州师范学院</w:t>
            </w:r>
          </w:p>
        </w:tc>
      </w:tr>
      <w:tr w:rsidR="00816903" w14:paraId="1D55A42F" w14:textId="77777777" w:rsidTr="00996CCB">
        <w:tc>
          <w:tcPr>
            <w:tcW w:w="5807" w:type="dxa"/>
            <w:vAlign w:val="center"/>
          </w:tcPr>
          <w:p w14:paraId="3E954BC7" w14:textId="77777777" w:rsidR="00816903" w:rsidRDefault="00816903" w:rsidP="00996CCB">
            <w:pPr>
              <w:ind w:right="84"/>
              <w:jc w:val="center"/>
              <w:rPr>
                <w:rStyle w:val="a4"/>
                <w:rFonts w:ascii="黑体" w:eastAsia="黑体" w:hAnsi="黑体"/>
                <w:bCs w:val="0"/>
                <w:szCs w:val="21"/>
              </w:rPr>
            </w:pPr>
            <w:r>
              <w:rPr>
                <w:rFonts w:hint="eastAsia"/>
              </w:rPr>
              <w:t>具有物联网自动监测功能的废水处理装置研究</w:t>
            </w:r>
          </w:p>
        </w:tc>
        <w:tc>
          <w:tcPr>
            <w:tcW w:w="2489" w:type="dxa"/>
            <w:vAlign w:val="center"/>
          </w:tcPr>
          <w:p w14:paraId="0088DB67" w14:textId="77777777" w:rsidR="00816903" w:rsidRDefault="00816903" w:rsidP="00996CCB">
            <w:pPr>
              <w:ind w:right="84"/>
              <w:jc w:val="center"/>
              <w:rPr>
                <w:rStyle w:val="a4"/>
                <w:rFonts w:ascii="黑体" w:eastAsia="黑体" w:hAnsi="黑体"/>
                <w:bCs w:val="0"/>
                <w:szCs w:val="21"/>
              </w:rPr>
            </w:pPr>
            <w:r>
              <w:t>湖州师范学院</w:t>
            </w:r>
          </w:p>
        </w:tc>
      </w:tr>
      <w:tr w:rsidR="00816903" w14:paraId="5DBF8427" w14:textId="77777777" w:rsidTr="00996CCB">
        <w:tc>
          <w:tcPr>
            <w:tcW w:w="5807" w:type="dxa"/>
            <w:vAlign w:val="center"/>
          </w:tcPr>
          <w:p w14:paraId="79886787" w14:textId="77777777" w:rsidR="00816903" w:rsidRDefault="00816903" w:rsidP="00996CCB">
            <w:pPr>
              <w:ind w:right="84"/>
              <w:jc w:val="center"/>
              <w:rPr>
                <w:rStyle w:val="a4"/>
                <w:rFonts w:ascii="黑体" w:eastAsia="黑体" w:hAnsi="黑体"/>
                <w:bCs w:val="0"/>
                <w:szCs w:val="21"/>
              </w:rPr>
            </w:pPr>
            <w:r>
              <w:rPr>
                <w:rFonts w:hint="eastAsia"/>
              </w:rPr>
              <w:t>可持续雨水花园在住区景观设计中的应用</w:t>
            </w:r>
          </w:p>
        </w:tc>
        <w:tc>
          <w:tcPr>
            <w:tcW w:w="2489" w:type="dxa"/>
            <w:vAlign w:val="center"/>
          </w:tcPr>
          <w:p w14:paraId="00F8A430" w14:textId="77777777" w:rsidR="00816903" w:rsidRDefault="00816903" w:rsidP="00996CCB">
            <w:pPr>
              <w:ind w:right="84"/>
              <w:jc w:val="center"/>
              <w:rPr>
                <w:rStyle w:val="a4"/>
                <w:rFonts w:ascii="黑体" w:eastAsia="黑体" w:hAnsi="黑体"/>
                <w:bCs w:val="0"/>
                <w:szCs w:val="21"/>
              </w:rPr>
            </w:pPr>
            <w:r>
              <w:t>湖州师范学院</w:t>
            </w:r>
          </w:p>
        </w:tc>
      </w:tr>
      <w:tr w:rsidR="00816903" w14:paraId="52AE32CC" w14:textId="77777777" w:rsidTr="00996CCB">
        <w:tc>
          <w:tcPr>
            <w:tcW w:w="5807" w:type="dxa"/>
            <w:vAlign w:val="center"/>
          </w:tcPr>
          <w:p w14:paraId="173DA749" w14:textId="77777777" w:rsidR="00816903" w:rsidRDefault="00816903" w:rsidP="00996CCB">
            <w:pPr>
              <w:ind w:right="84"/>
              <w:jc w:val="center"/>
              <w:rPr>
                <w:rStyle w:val="a4"/>
                <w:rFonts w:ascii="黑体" w:eastAsia="黑体" w:hAnsi="黑体"/>
                <w:bCs w:val="0"/>
                <w:szCs w:val="21"/>
              </w:rPr>
            </w:pPr>
            <w:r>
              <w:rPr>
                <w:rFonts w:hint="eastAsia"/>
              </w:rPr>
              <w:t>氨氮胁迫下厌氧颗粒污泥耐受响应策略研究</w:t>
            </w:r>
          </w:p>
        </w:tc>
        <w:tc>
          <w:tcPr>
            <w:tcW w:w="2489" w:type="dxa"/>
            <w:vAlign w:val="center"/>
          </w:tcPr>
          <w:p w14:paraId="334755AA" w14:textId="77777777" w:rsidR="00816903" w:rsidRDefault="00816903" w:rsidP="00996CCB">
            <w:pPr>
              <w:ind w:right="84"/>
              <w:jc w:val="center"/>
              <w:rPr>
                <w:rStyle w:val="a4"/>
                <w:rFonts w:ascii="黑体" w:eastAsia="黑体" w:hAnsi="黑体"/>
                <w:bCs w:val="0"/>
                <w:szCs w:val="21"/>
              </w:rPr>
            </w:pPr>
            <w:r>
              <w:t>嘉兴学院</w:t>
            </w:r>
          </w:p>
        </w:tc>
      </w:tr>
      <w:tr w:rsidR="00816903" w14:paraId="439F45CC" w14:textId="77777777" w:rsidTr="00996CCB">
        <w:tc>
          <w:tcPr>
            <w:tcW w:w="5807" w:type="dxa"/>
            <w:vAlign w:val="center"/>
          </w:tcPr>
          <w:p w14:paraId="7FDFA65B" w14:textId="77777777" w:rsidR="00816903" w:rsidRDefault="00816903" w:rsidP="00996CCB">
            <w:pPr>
              <w:ind w:right="84"/>
              <w:jc w:val="center"/>
              <w:rPr>
                <w:rStyle w:val="a4"/>
                <w:rFonts w:ascii="黑体" w:eastAsia="黑体" w:hAnsi="黑体"/>
                <w:bCs w:val="0"/>
                <w:szCs w:val="21"/>
              </w:rPr>
            </w:pPr>
            <w:r>
              <w:rPr>
                <w:rFonts w:hint="eastAsia"/>
              </w:rPr>
              <w:t>工业废蛋白制备生态染料及功能化纺织品的开发</w:t>
            </w:r>
          </w:p>
        </w:tc>
        <w:tc>
          <w:tcPr>
            <w:tcW w:w="2489" w:type="dxa"/>
            <w:vAlign w:val="center"/>
          </w:tcPr>
          <w:p w14:paraId="41FDE0A1" w14:textId="77777777" w:rsidR="00816903" w:rsidRDefault="00816903" w:rsidP="00996CCB">
            <w:pPr>
              <w:ind w:right="84"/>
              <w:jc w:val="center"/>
              <w:rPr>
                <w:rStyle w:val="a4"/>
                <w:rFonts w:ascii="黑体" w:eastAsia="黑体" w:hAnsi="黑体"/>
                <w:bCs w:val="0"/>
                <w:szCs w:val="21"/>
              </w:rPr>
            </w:pPr>
            <w:r>
              <w:t>嘉兴学院</w:t>
            </w:r>
          </w:p>
        </w:tc>
      </w:tr>
      <w:tr w:rsidR="00816903" w14:paraId="0269C7B0" w14:textId="77777777" w:rsidTr="00996CCB">
        <w:tc>
          <w:tcPr>
            <w:tcW w:w="5807" w:type="dxa"/>
            <w:vAlign w:val="center"/>
          </w:tcPr>
          <w:p w14:paraId="50457D9F" w14:textId="77777777" w:rsidR="00816903" w:rsidRDefault="00816903" w:rsidP="00996CCB">
            <w:pPr>
              <w:ind w:right="84"/>
              <w:jc w:val="center"/>
              <w:rPr>
                <w:rStyle w:val="a4"/>
                <w:rFonts w:ascii="黑体" w:eastAsia="黑体" w:hAnsi="黑体"/>
                <w:bCs w:val="0"/>
                <w:szCs w:val="21"/>
              </w:rPr>
            </w:pPr>
            <w:r>
              <w:rPr>
                <w:rFonts w:hint="eastAsia"/>
              </w:rPr>
              <w:t>纳米</w:t>
            </w:r>
            <w:r>
              <w:t>Pt-Au立体框架的合成及其表面等离子体共振协同催化氧化甲醇的研究</w:t>
            </w:r>
          </w:p>
        </w:tc>
        <w:tc>
          <w:tcPr>
            <w:tcW w:w="2489" w:type="dxa"/>
            <w:vAlign w:val="center"/>
          </w:tcPr>
          <w:p w14:paraId="14F126CA" w14:textId="77777777" w:rsidR="00816903" w:rsidRDefault="00816903" w:rsidP="00996CCB">
            <w:pPr>
              <w:ind w:right="84"/>
              <w:jc w:val="center"/>
              <w:rPr>
                <w:rStyle w:val="a4"/>
                <w:rFonts w:ascii="黑体" w:eastAsia="黑体" w:hAnsi="黑体"/>
                <w:bCs w:val="0"/>
                <w:szCs w:val="21"/>
              </w:rPr>
            </w:pPr>
            <w:r>
              <w:t>嘉兴学院</w:t>
            </w:r>
          </w:p>
        </w:tc>
      </w:tr>
      <w:tr w:rsidR="00816903" w14:paraId="61358721" w14:textId="77777777" w:rsidTr="00996CCB">
        <w:tc>
          <w:tcPr>
            <w:tcW w:w="5807" w:type="dxa"/>
            <w:vAlign w:val="center"/>
          </w:tcPr>
          <w:p w14:paraId="2F1E562C" w14:textId="77777777" w:rsidR="00816903" w:rsidRDefault="00816903" w:rsidP="00996CCB">
            <w:pPr>
              <w:ind w:right="84"/>
              <w:jc w:val="center"/>
              <w:rPr>
                <w:rStyle w:val="a4"/>
                <w:rFonts w:ascii="黑体" w:eastAsia="黑体" w:hAnsi="黑体"/>
                <w:bCs w:val="0"/>
                <w:szCs w:val="21"/>
              </w:rPr>
            </w:pPr>
            <w:r>
              <w:rPr>
                <w:rFonts w:hint="eastAsia"/>
              </w:rPr>
              <w:t>四级两相沼气发酵装置的设计与实验研究</w:t>
            </w:r>
          </w:p>
        </w:tc>
        <w:tc>
          <w:tcPr>
            <w:tcW w:w="2489" w:type="dxa"/>
            <w:vAlign w:val="center"/>
          </w:tcPr>
          <w:p w14:paraId="39DCA869" w14:textId="77777777" w:rsidR="00816903" w:rsidRDefault="00816903" w:rsidP="00996CCB">
            <w:pPr>
              <w:ind w:right="84"/>
              <w:jc w:val="center"/>
              <w:rPr>
                <w:rStyle w:val="a4"/>
                <w:rFonts w:ascii="黑体" w:eastAsia="黑体" w:hAnsi="黑体"/>
                <w:bCs w:val="0"/>
                <w:szCs w:val="21"/>
              </w:rPr>
            </w:pPr>
            <w:r>
              <w:t>嘉兴学院</w:t>
            </w:r>
          </w:p>
        </w:tc>
      </w:tr>
      <w:tr w:rsidR="00816903" w14:paraId="386EA3AE" w14:textId="77777777" w:rsidTr="00996CCB">
        <w:tc>
          <w:tcPr>
            <w:tcW w:w="5807" w:type="dxa"/>
            <w:vAlign w:val="center"/>
          </w:tcPr>
          <w:p w14:paraId="5D8DE5A9" w14:textId="77777777" w:rsidR="00816903" w:rsidRDefault="00816903" w:rsidP="00996CCB">
            <w:pPr>
              <w:ind w:right="84"/>
              <w:jc w:val="center"/>
              <w:rPr>
                <w:rStyle w:val="a4"/>
                <w:rFonts w:ascii="黑体" w:eastAsia="黑体" w:hAnsi="黑体"/>
                <w:bCs w:val="0"/>
                <w:szCs w:val="21"/>
              </w:rPr>
            </w:pPr>
            <w:r>
              <w:rPr>
                <w:rFonts w:hint="eastAsia"/>
              </w:rPr>
              <w:t>锰酸钴</w:t>
            </w:r>
            <w:r>
              <w:t>/生物</w:t>
            </w:r>
            <w:proofErr w:type="gramStart"/>
            <w:r>
              <w:t>炭</w:t>
            </w:r>
            <w:proofErr w:type="gramEnd"/>
            <w:r>
              <w:t>催化剂制备及其在染料废水处理中的应用</w:t>
            </w:r>
          </w:p>
        </w:tc>
        <w:tc>
          <w:tcPr>
            <w:tcW w:w="2489" w:type="dxa"/>
            <w:vAlign w:val="center"/>
          </w:tcPr>
          <w:p w14:paraId="27B07B15" w14:textId="77777777" w:rsidR="00816903" w:rsidRDefault="00816903" w:rsidP="00996CCB">
            <w:pPr>
              <w:ind w:right="84"/>
              <w:jc w:val="center"/>
              <w:rPr>
                <w:rStyle w:val="a4"/>
                <w:rFonts w:ascii="黑体" w:eastAsia="黑体" w:hAnsi="黑体"/>
                <w:bCs w:val="0"/>
                <w:szCs w:val="21"/>
              </w:rPr>
            </w:pPr>
            <w:r>
              <w:t>嘉兴学院</w:t>
            </w:r>
          </w:p>
        </w:tc>
      </w:tr>
      <w:tr w:rsidR="00816903" w14:paraId="7A9F46BE" w14:textId="77777777" w:rsidTr="00996CCB">
        <w:tc>
          <w:tcPr>
            <w:tcW w:w="5807" w:type="dxa"/>
            <w:vAlign w:val="center"/>
          </w:tcPr>
          <w:p w14:paraId="078A15E4" w14:textId="77777777" w:rsidR="00816903" w:rsidRDefault="00816903" w:rsidP="00996CCB">
            <w:pPr>
              <w:ind w:right="84"/>
              <w:jc w:val="center"/>
              <w:rPr>
                <w:rStyle w:val="a4"/>
                <w:rFonts w:ascii="黑体" w:eastAsia="黑体" w:hAnsi="黑体"/>
                <w:bCs w:val="0"/>
                <w:szCs w:val="21"/>
              </w:rPr>
            </w:pPr>
            <w:r>
              <w:rPr>
                <w:rFonts w:hint="eastAsia"/>
              </w:rPr>
              <w:t>一种具有净化空气和</w:t>
            </w:r>
            <w:proofErr w:type="gramStart"/>
            <w:r>
              <w:rPr>
                <w:rFonts w:hint="eastAsia"/>
              </w:rPr>
              <w:t>可</w:t>
            </w:r>
            <w:proofErr w:type="gramEnd"/>
            <w:r>
              <w:rPr>
                <w:rFonts w:hint="eastAsia"/>
              </w:rPr>
              <w:t>拆卸口哨功能的口罩</w:t>
            </w:r>
          </w:p>
        </w:tc>
        <w:tc>
          <w:tcPr>
            <w:tcW w:w="2489" w:type="dxa"/>
            <w:vAlign w:val="center"/>
          </w:tcPr>
          <w:p w14:paraId="577690D6" w14:textId="77777777" w:rsidR="00816903" w:rsidRDefault="00816903" w:rsidP="00996CCB">
            <w:pPr>
              <w:ind w:right="84"/>
              <w:jc w:val="center"/>
              <w:rPr>
                <w:rStyle w:val="a4"/>
                <w:rFonts w:ascii="黑体" w:eastAsia="黑体" w:hAnsi="黑体"/>
                <w:bCs w:val="0"/>
                <w:szCs w:val="21"/>
              </w:rPr>
            </w:pPr>
            <w:r>
              <w:t>嘉兴学院</w:t>
            </w:r>
          </w:p>
        </w:tc>
      </w:tr>
      <w:tr w:rsidR="00816903" w14:paraId="25125B98" w14:textId="77777777" w:rsidTr="00996CCB">
        <w:tc>
          <w:tcPr>
            <w:tcW w:w="5807" w:type="dxa"/>
            <w:vAlign w:val="center"/>
          </w:tcPr>
          <w:p w14:paraId="4B69E188" w14:textId="77777777" w:rsidR="00816903" w:rsidRDefault="00816903" w:rsidP="00996CCB">
            <w:pPr>
              <w:ind w:right="84"/>
              <w:jc w:val="center"/>
              <w:rPr>
                <w:rStyle w:val="a4"/>
                <w:rFonts w:ascii="黑体" w:eastAsia="黑体" w:hAnsi="黑体"/>
                <w:bCs w:val="0"/>
                <w:szCs w:val="21"/>
              </w:rPr>
            </w:pPr>
            <w:r>
              <w:rPr>
                <w:rFonts w:hint="eastAsia"/>
              </w:rPr>
              <w:t>滴水</w:t>
            </w:r>
            <w:r>
              <w:t>SERS快速检测试剂盒的开发及应用</w:t>
            </w:r>
          </w:p>
        </w:tc>
        <w:tc>
          <w:tcPr>
            <w:tcW w:w="2489" w:type="dxa"/>
            <w:vAlign w:val="center"/>
          </w:tcPr>
          <w:p w14:paraId="37FDF7A6" w14:textId="77777777" w:rsidR="00816903" w:rsidRDefault="00816903" w:rsidP="00996CCB">
            <w:pPr>
              <w:ind w:right="84"/>
              <w:jc w:val="center"/>
              <w:rPr>
                <w:rStyle w:val="a4"/>
                <w:rFonts w:ascii="黑体" w:eastAsia="黑体" w:hAnsi="黑体"/>
                <w:bCs w:val="0"/>
                <w:szCs w:val="21"/>
              </w:rPr>
            </w:pPr>
            <w:r>
              <w:t>嘉兴学院</w:t>
            </w:r>
          </w:p>
        </w:tc>
      </w:tr>
      <w:tr w:rsidR="00816903" w14:paraId="5FE6982E" w14:textId="77777777" w:rsidTr="00996CCB">
        <w:tc>
          <w:tcPr>
            <w:tcW w:w="5807" w:type="dxa"/>
            <w:vAlign w:val="center"/>
          </w:tcPr>
          <w:p w14:paraId="4C50AA37" w14:textId="77777777" w:rsidR="00816903" w:rsidRDefault="00816903" w:rsidP="00996CCB">
            <w:pPr>
              <w:ind w:right="84"/>
              <w:jc w:val="center"/>
              <w:rPr>
                <w:rStyle w:val="a4"/>
                <w:rFonts w:ascii="黑体" w:eastAsia="黑体" w:hAnsi="黑体"/>
                <w:bCs w:val="0"/>
                <w:szCs w:val="21"/>
              </w:rPr>
            </w:pPr>
            <w:r>
              <w:rPr>
                <w:rFonts w:hint="eastAsia"/>
              </w:rPr>
              <w:t>新型高阻尼橡胶复合材料的研发</w:t>
            </w:r>
          </w:p>
        </w:tc>
        <w:tc>
          <w:tcPr>
            <w:tcW w:w="2489" w:type="dxa"/>
            <w:vAlign w:val="center"/>
          </w:tcPr>
          <w:p w14:paraId="4D9ECB35" w14:textId="77777777" w:rsidR="00816903" w:rsidRDefault="00816903" w:rsidP="00996CCB">
            <w:pPr>
              <w:ind w:right="84"/>
              <w:jc w:val="center"/>
              <w:rPr>
                <w:rStyle w:val="a4"/>
                <w:rFonts w:ascii="黑体" w:eastAsia="黑体" w:hAnsi="黑体"/>
                <w:bCs w:val="0"/>
                <w:szCs w:val="21"/>
              </w:rPr>
            </w:pPr>
            <w:r>
              <w:t>嘉兴学院南湖学院</w:t>
            </w:r>
          </w:p>
        </w:tc>
      </w:tr>
      <w:tr w:rsidR="00816903" w14:paraId="2F639431" w14:textId="77777777" w:rsidTr="00996CCB">
        <w:tc>
          <w:tcPr>
            <w:tcW w:w="5807" w:type="dxa"/>
            <w:vAlign w:val="center"/>
          </w:tcPr>
          <w:p w14:paraId="2C68F414" w14:textId="77777777" w:rsidR="00816903" w:rsidRDefault="00816903" w:rsidP="00996CCB">
            <w:pPr>
              <w:ind w:right="84"/>
              <w:jc w:val="center"/>
              <w:rPr>
                <w:rStyle w:val="a4"/>
                <w:rFonts w:ascii="黑体" w:eastAsia="黑体" w:hAnsi="黑体"/>
                <w:bCs w:val="0"/>
                <w:szCs w:val="21"/>
              </w:rPr>
            </w:pPr>
            <w:r>
              <w:rPr>
                <w:rFonts w:hint="eastAsia"/>
              </w:rPr>
              <w:t>高铁酸盐降解二苯甲酮类废水的研究</w:t>
            </w:r>
          </w:p>
        </w:tc>
        <w:tc>
          <w:tcPr>
            <w:tcW w:w="2489" w:type="dxa"/>
            <w:vAlign w:val="center"/>
          </w:tcPr>
          <w:p w14:paraId="51687529" w14:textId="77777777" w:rsidR="00816903" w:rsidRDefault="00816903" w:rsidP="00996CCB">
            <w:pPr>
              <w:ind w:right="84"/>
              <w:jc w:val="center"/>
              <w:rPr>
                <w:rStyle w:val="a4"/>
                <w:rFonts w:ascii="黑体" w:eastAsia="黑体" w:hAnsi="黑体"/>
                <w:bCs w:val="0"/>
                <w:szCs w:val="21"/>
              </w:rPr>
            </w:pPr>
            <w:r>
              <w:t>嘉兴学院南湖学院</w:t>
            </w:r>
          </w:p>
        </w:tc>
      </w:tr>
      <w:tr w:rsidR="00816903" w14:paraId="1B3F21A1" w14:textId="77777777" w:rsidTr="00996CCB">
        <w:tc>
          <w:tcPr>
            <w:tcW w:w="5807" w:type="dxa"/>
            <w:vAlign w:val="center"/>
          </w:tcPr>
          <w:p w14:paraId="1A38DDAA" w14:textId="77777777" w:rsidR="00816903" w:rsidRDefault="00816903" w:rsidP="00996CCB">
            <w:pPr>
              <w:ind w:right="84"/>
              <w:jc w:val="center"/>
              <w:rPr>
                <w:rStyle w:val="a4"/>
                <w:rFonts w:ascii="黑体" w:eastAsia="黑体" w:hAnsi="黑体"/>
                <w:bCs w:val="0"/>
                <w:szCs w:val="21"/>
              </w:rPr>
            </w:pPr>
            <w:proofErr w:type="spellStart"/>
            <w:r>
              <w:t>TPhP</w:t>
            </w:r>
            <w:proofErr w:type="spellEnd"/>
            <w:r>
              <w:t>对</w:t>
            </w:r>
            <w:proofErr w:type="gramStart"/>
            <w:r>
              <w:t>斑腿泛树蛙</w:t>
            </w:r>
            <w:proofErr w:type="gramEnd"/>
            <w:r>
              <w:t>蝌蚪生态毒理效应的评估</w:t>
            </w:r>
          </w:p>
        </w:tc>
        <w:tc>
          <w:tcPr>
            <w:tcW w:w="2489" w:type="dxa"/>
            <w:vAlign w:val="center"/>
          </w:tcPr>
          <w:p w14:paraId="129C8FA3" w14:textId="77777777" w:rsidR="00816903" w:rsidRDefault="00816903" w:rsidP="00996CCB">
            <w:pPr>
              <w:ind w:right="84"/>
              <w:jc w:val="center"/>
              <w:rPr>
                <w:rStyle w:val="a4"/>
                <w:rFonts w:ascii="黑体" w:eastAsia="黑体" w:hAnsi="黑体"/>
                <w:bCs w:val="0"/>
                <w:szCs w:val="21"/>
              </w:rPr>
            </w:pPr>
            <w:r>
              <w:t>丽水学院</w:t>
            </w:r>
          </w:p>
        </w:tc>
      </w:tr>
      <w:tr w:rsidR="00816903" w14:paraId="12202BC6" w14:textId="77777777" w:rsidTr="00996CCB">
        <w:tc>
          <w:tcPr>
            <w:tcW w:w="5807" w:type="dxa"/>
            <w:vAlign w:val="center"/>
          </w:tcPr>
          <w:p w14:paraId="5FF9E6EB" w14:textId="77777777" w:rsidR="00816903" w:rsidRDefault="00816903" w:rsidP="00996CCB">
            <w:pPr>
              <w:ind w:right="84"/>
              <w:jc w:val="center"/>
              <w:rPr>
                <w:rStyle w:val="a4"/>
                <w:rFonts w:ascii="黑体" w:eastAsia="黑体" w:hAnsi="黑体"/>
                <w:bCs w:val="0"/>
                <w:szCs w:val="21"/>
              </w:rPr>
            </w:pPr>
            <w:r>
              <w:rPr>
                <w:rFonts w:hint="eastAsia"/>
              </w:rPr>
              <w:t>疫情背景下基于生物干化工艺的餐厨垃圾稳定无害化研究</w:t>
            </w:r>
          </w:p>
        </w:tc>
        <w:tc>
          <w:tcPr>
            <w:tcW w:w="2489" w:type="dxa"/>
            <w:vAlign w:val="center"/>
          </w:tcPr>
          <w:p w14:paraId="111C9F83" w14:textId="77777777" w:rsidR="00816903" w:rsidRDefault="00816903" w:rsidP="00996CCB">
            <w:pPr>
              <w:ind w:right="84"/>
              <w:jc w:val="center"/>
              <w:rPr>
                <w:rStyle w:val="a4"/>
                <w:rFonts w:ascii="黑体" w:eastAsia="黑体" w:hAnsi="黑体"/>
                <w:bCs w:val="0"/>
                <w:szCs w:val="21"/>
              </w:rPr>
            </w:pPr>
            <w:r>
              <w:t>宁波大学</w:t>
            </w:r>
          </w:p>
        </w:tc>
      </w:tr>
      <w:tr w:rsidR="00816903" w14:paraId="49046142" w14:textId="77777777" w:rsidTr="00996CCB">
        <w:tc>
          <w:tcPr>
            <w:tcW w:w="5807" w:type="dxa"/>
            <w:vAlign w:val="center"/>
          </w:tcPr>
          <w:p w14:paraId="773C13D5" w14:textId="77777777" w:rsidR="00816903" w:rsidRDefault="00816903" w:rsidP="00996CCB">
            <w:pPr>
              <w:ind w:right="84"/>
              <w:jc w:val="center"/>
              <w:rPr>
                <w:rStyle w:val="a4"/>
                <w:rFonts w:ascii="黑体" w:eastAsia="黑体" w:hAnsi="黑体"/>
                <w:bCs w:val="0"/>
                <w:szCs w:val="21"/>
              </w:rPr>
            </w:pPr>
            <w:r>
              <w:rPr>
                <w:rFonts w:hint="eastAsia"/>
              </w:rPr>
              <w:t>基于可再生水凝胶电解质的柔性超级电容器</w:t>
            </w:r>
          </w:p>
        </w:tc>
        <w:tc>
          <w:tcPr>
            <w:tcW w:w="2489" w:type="dxa"/>
            <w:vAlign w:val="center"/>
          </w:tcPr>
          <w:p w14:paraId="56D1C877" w14:textId="77777777" w:rsidR="00816903" w:rsidRDefault="00816903" w:rsidP="00996CCB">
            <w:pPr>
              <w:ind w:right="84"/>
              <w:jc w:val="center"/>
              <w:rPr>
                <w:rStyle w:val="a4"/>
                <w:rFonts w:ascii="黑体" w:eastAsia="黑体" w:hAnsi="黑体"/>
                <w:bCs w:val="0"/>
                <w:szCs w:val="21"/>
              </w:rPr>
            </w:pPr>
            <w:r>
              <w:t>宁波大学</w:t>
            </w:r>
          </w:p>
        </w:tc>
      </w:tr>
      <w:tr w:rsidR="00816903" w14:paraId="03A99A88" w14:textId="77777777" w:rsidTr="00996CCB">
        <w:tc>
          <w:tcPr>
            <w:tcW w:w="5807" w:type="dxa"/>
            <w:vAlign w:val="center"/>
          </w:tcPr>
          <w:p w14:paraId="48140D9F" w14:textId="77777777" w:rsidR="00816903" w:rsidRDefault="00816903" w:rsidP="00996CCB">
            <w:pPr>
              <w:ind w:right="84"/>
              <w:jc w:val="center"/>
              <w:rPr>
                <w:rStyle w:val="a4"/>
                <w:rFonts w:ascii="黑体" w:eastAsia="黑体" w:hAnsi="黑体"/>
                <w:bCs w:val="0"/>
                <w:szCs w:val="21"/>
              </w:rPr>
            </w:pPr>
            <w:r>
              <w:rPr>
                <w:rFonts w:hint="eastAsia"/>
              </w:rPr>
              <w:t>人工光合成</w:t>
            </w:r>
            <w:r>
              <w:t>-</w:t>
            </w:r>
            <w:proofErr w:type="gramStart"/>
            <w:r>
              <w:t>钛基金</w:t>
            </w:r>
            <w:proofErr w:type="gramEnd"/>
            <w:r>
              <w:t>属有机框架选择性光催化还原CO2产甲酸</w:t>
            </w:r>
          </w:p>
        </w:tc>
        <w:tc>
          <w:tcPr>
            <w:tcW w:w="2489" w:type="dxa"/>
            <w:vAlign w:val="center"/>
          </w:tcPr>
          <w:p w14:paraId="445B7523" w14:textId="77777777" w:rsidR="00816903" w:rsidRDefault="00816903" w:rsidP="00996CCB">
            <w:pPr>
              <w:ind w:right="84"/>
              <w:jc w:val="center"/>
              <w:rPr>
                <w:rStyle w:val="a4"/>
                <w:rFonts w:ascii="黑体" w:eastAsia="黑体" w:hAnsi="黑体"/>
                <w:bCs w:val="0"/>
                <w:szCs w:val="21"/>
              </w:rPr>
            </w:pPr>
            <w:r>
              <w:t>宁波大学科学技术学院</w:t>
            </w:r>
          </w:p>
        </w:tc>
      </w:tr>
      <w:tr w:rsidR="00816903" w14:paraId="4B5E3E02" w14:textId="77777777" w:rsidTr="00996CCB">
        <w:tc>
          <w:tcPr>
            <w:tcW w:w="5807" w:type="dxa"/>
            <w:vAlign w:val="center"/>
          </w:tcPr>
          <w:p w14:paraId="1C9A0C94" w14:textId="77777777" w:rsidR="00816903" w:rsidRDefault="00816903" w:rsidP="00996CCB">
            <w:pPr>
              <w:ind w:right="84"/>
              <w:jc w:val="center"/>
              <w:rPr>
                <w:rStyle w:val="a4"/>
                <w:rFonts w:ascii="黑体" w:eastAsia="黑体" w:hAnsi="黑体"/>
                <w:bCs w:val="0"/>
                <w:szCs w:val="21"/>
              </w:rPr>
            </w:pPr>
            <w:r>
              <w:rPr>
                <w:rFonts w:hint="eastAsia"/>
              </w:rPr>
              <w:t>景观水体中人工湿地协同除</w:t>
            </w:r>
            <w:proofErr w:type="gramStart"/>
            <w:r>
              <w:rPr>
                <w:rFonts w:hint="eastAsia"/>
              </w:rPr>
              <w:t>氮系统</w:t>
            </w:r>
            <w:proofErr w:type="gramEnd"/>
            <w:r>
              <w:rPr>
                <w:rFonts w:hint="eastAsia"/>
              </w:rPr>
              <w:t>构建及应用</w:t>
            </w:r>
          </w:p>
        </w:tc>
        <w:tc>
          <w:tcPr>
            <w:tcW w:w="2489" w:type="dxa"/>
            <w:vAlign w:val="center"/>
          </w:tcPr>
          <w:p w14:paraId="5CE153F1" w14:textId="77777777" w:rsidR="00816903" w:rsidRDefault="00816903" w:rsidP="00996CCB">
            <w:pPr>
              <w:ind w:right="84"/>
              <w:jc w:val="center"/>
              <w:rPr>
                <w:rStyle w:val="a4"/>
                <w:rFonts w:ascii="黑体" w:eastAsia="黑体" w:hAnsi="黑体"/>
                <w:bCs w:val="0"/>
                <w:szCs w:val="21"/>
              </w:rPr>
            </w:pPr>
            <w:r>
              <w:t>衢州学院</w:t>
            </w:r>
          </w:p>
        </w:tc>
      </w:tr>
      <w:tr w:rsidR="00816903" w14:paraId="02FA2933" w14:textId="77777777" w:rsidTr="00996CCB">
        <w:tc>
          <w:tcPr>
            <w:tcW w:w="5807" w:type="dxa"/>
            <w:vAlign w:val="center"/>
          </w:tcPr>
          <w:p w14:paraId="797DBD6C" w14:textId="77777777" w:rsidR="00816903" w:rsidRDefault="00816903" w:rsidP="00996CCB">
            <w:pPr>
              <w:ind w:right="84"/>
              <w:jc w:val="center"/>
              <w:rPr>
                <w:rStyle w:val="a4"/>
                <w:rFonts w:ascii="黑体" w:eastAsia="黑体" w:hAnsi="黑体"/>
                <w:bCs w:val="0"/>
                <w:szCs w:val="21"/>
              </w:rPr>
            </w:pPr>
            <w:r>
              <w:rPr>
                <w:rFonts w:hint="eastAsia"/>
              </w:rPr>
              <w:t>磁性生物</w:t>
            </w:r>
            <w:proofErr w:type="gramStart"/>
            <w:r>
              <w:rPr>
                <w:rFonts w:hint="eastAsia"/>
              </w:rPr>
              <w:t>炭</w:t>
            </w:r>
            <w:proofErr w:type="gramEnd"/>
            <w:r>
              <w:rPr>
                <w:rFonts w:hint="eastAsia"/>
              </w:rPr>
              <w:t>耦合生物强化处理氟苯胺类化合物特性研究</w:t>
            </w:r>
          </w:p>
        </w:tc>
        <w:tc>
          <w:tcPr>
            <w:tcW w:w="2489" w:type="dxa"/>
            <w:vAlign w:val="center"/>
          </w:tcPr>
          <w:p w14:paraId="67D8CB3F" w14:textId="77777777" w:rsidR="00816903" w:rsidRDefault="00816903" w:rsidP="00996CCB">
            <w:pPr>
              <w:ind w:right="84"/>
              <w:jc w:val="center"/>
              <w:rPr>
                <w:rStyle w:val="a4"/>
                <w:rFonts w:ascii="黑体" w:eastAsia="黑体" w:hAnsi="黑体"/>
                <w:bCs w:val="0"/>
                <w:szCs w:val="21"/>
              </w:rPr>
            </w:pPr>
            <w:r>
              <w:t>衢州学院</w:t>
            </w:r>
          </w:p>
        </w:tc>
      </w:tr>
      <w:tr w:rsidR="00816903" w14:paraId="622A6865" w14:textId="77777777" w:rsidTr="00996CCB">
        <w:tc>
          <w:tcPr>
            <w:tcW w:w="5807" w:type="dxa"/>
            <w:vAlign w:val="center"/>
          </w:tcPr>
          <w:p w14:paraId="520B3FED" w14:textId="77777777" w:rsidR="00816903" w:rsidRDefault="00816903" w:rsidP="00996CCB">
            <w:pPr>
              <w:ind w:right="84"/>
              <w:jc w:val="center"/>
              <w:rPr>
                <w:rStyle w:val="a4"/>
                <w:rFonts w:ascii="黑体" w:eastAsia="黑体" w:hAnsi="黑体"/>
                <w:bCs w:val="0"/>
                <w:szCs w:val="21"/>
              </w:rPr>
            </w:pPr>
            <w:r>
              <w:rPr>
                <w:rFonts w:hint="eastAsia"/>
              </w:rPr>
              <w:t>微生物电化学系统同步脱氮降解</w:t>
            </w:r>
            <w:r>
              <w:t>4-氟苯胺特性与机制</w:t>
            </w:r>
          </w:p>
        </w:tc>
        <w:tc>
          <w:tcPr>
            <w:tcW w:w="2489" w:type="dxa"/>
            <w:vAlign w:val="center"/>
          </w:tcPr>
          <w:p w14:paraId="14A03BFF" w14:textId="77777777" w:rsidR="00816903" w:rsidRDefault="00816903" w:rsidP="00996CCB">
            <w:pPr>
              <w:ind w:right="84"/>
              <w:jc w:val="center"/>
              <w:rPr>
                <w:rStyle w:val="a4"/>
                <w:rFonts w:ascii="黑体" w:eastAsia="黑体" w:hAnsi="黑体"/>
                <w:bCs w:val="0"/>
                <w:szCs w:val="21"/>
              </w:rPr>
            </w:pPr>
            <w:r>
              <w:t>衢州学院</w:t>
            </w:r>
          </w:p>
        </w:tc>
      </w:tr>
      <w:tr w:rsidR="00816903" w14:paraId="46568A88" w14:textId="77777777" w:rsidTr="00996CCB">
        <w:tc>
          <w:tcPr>
            <w:tcW w:w="5807" w:type="dxa"/>
            <w:vAlign w:val="center"/>
          </w:tcPr>
          <w:p w14:paraId="0FF3E4D4" w14:textId="77777777" w:rsidR="00816903" w:rsidRDefault="00816903" w:rsidP="00996CCB">
            <w:pPr>
              <w:ind w:right="84"/>
              <w:jc w:val="center"/>
              <w:rPr>
                <w:rStyle w:val="a4"/>
                <w:rFonts w:ascii="黑体" w:eastAsia="黑体" w:hAnsi="黑体"/>
                <w:bCs w:val="0"/>
                <w:szCs w:val="21"/>
              </w:rPr>
            </w:pPr>
            <w:r>
              <w:rPr>
                <w:rFonts w:hint="eastAsia"/>
              </w:rPr>
              <w:t>高盐胁迫下</w:t>
            </w:r>
            <w:r>
              <w:t>2,4-</w:t>
            </w:r>
            <w:proofErr w:type="gramStart"/>
            <w:r>
              <w:t>二氟苯胺</w:t>
            </w:r>
            <w:proofErr w:type="gramEnd"/>
            <w:r>
              <w:t>生物降解系统运行特性及其强化调控策略</w:t>
            </w:r>
          </w:p>
        </w:tc>
        <w:tc>
          <w:tcPr>
            <w:tcW w:w="2489" w:type="dxa"/>
            <w:vAlign w:val="center"/>
          </w:tcPr>
          <w:p w14:paraId="1A9E4F57" w14:textId="77777777" w:rsidR="00816903" w:rsidRDefault="00816903" w:rsidP="00996CCB">
            <w:pPr>
              <w:ind w:right="84"/>
              <w:jc w:val="center"/>
              <w:rPr>
                <w:rStyle w:val="a4"/>
                <w:rFonts w:ascii="黑体" w:eastAsia="黑体" w:hAnsi="黑体"/>
                <w:bCs w:val="0"/>
                <w:szCs w:val="21"/>
              </w:rPr>
            </w:pPr>
            <w:r>
              <w:t>衢州学院</w:t>
            </w:r>
          </w:p>
        </w:tc>
      </w:tr>
      <w:tr w:rsidR="00816903" w14:paraId="26F76B97" w14:textId="77777777" w:rsidTr="00996CCB">
        <w:tc>
          <w:tcPr>
            <w:tcW w:w="5807" w:type="dxa"/>
            <w:vAlign w:val="center"/>
          </w:tcPr>
          <w:p w14:paraId="010D59A7" w14:textId="77777777" w:rsidR="00816903" w:rsidRDefault="00816903" w:rsidP="00996CCB">
            <w:pPr>
              <w:ind w:right="84"/>
              <w:jc w:val="center"/>
              <w:rPr>
                <w:rStyle w:val="a4"/>
                <w:rFonts w:ascii="黑体" w:eastAsia="黑体" w:hAnsi="黑体"/>
                <w:bCs w:val="0"/>
                <w:szCs w:val="21"/>
              </w:rPr>
            </w:pPr>
            <w:r>
              <w:rPr>
                <w:rFonts w:hint="eastAsia"/>
              </w:rPr>
              <w:t>高硫天然气净化尾气脱硫及资源化利用。</w:t>
            </w:r>
          </w:p>
        </w:tc>
        <w:tc>
          <w:tcPr>
            <w:tcW w:w="2489" w:type="dxa"/>
            <w:vAlign w:val="center"/>
          </w:tcPr>
          <w:p w14:paraId="783511C3" w14:textId="77777777" w:rsidR="00816903" w:rsidRDefault="00816903" w:rsidP="00996CCB">
            <w:pPr>
              <w:ind w:right="84"/>
              <w:jc w:val="center"/>
              <w:rPr>
                <w:rStyle w:val="a4"/>
                <w:rFonts w:ascii="黑体" w:eastAsia="黑体" w:hAnsi="黑体"/>
                <w:bCs w:val="0"/>
                <w:szCs w:val="21"/>
              </w:rPr>
            </w:pPr>
            <w:r>
              <w:t>衢州学院</w:t>
            </w:r>
          </w:p>
        </w:tc>
      </w:tr>
      <w:tr w:rsidR="00816903" w14:paraId="387D1E06" w14:textId="77777777" w:rsidTr="00996CCB">
        <w:tc>
          <w:tcPr>
            <w:tcW w:w="5807" w:type="dxa"/>
            <w:vAlign w:val="center"/>
          </w:tcPr>
          <w:p w14:paraId="7CE747B5" w14:textId="77777777" w:rsidR="00816903" w:rsidRDefault="00816903" w:rsidP="00996CCB">
            <w:pPr>
              <w:ind w:right="84"/>
              <w:jc w:val="center"/>
              <w:rPr>
                <w:rStyle w:val="a4"/>
                <w:rFonts w:ascii="黑体" w:eastAsia="黑体" w:hAnsi="黑体"/>
                <w:bCs w:val="0"/>
                <w:szCs w:val="21"/>
              </w:rPr>
            </w:pPr>
            <w:r>
              <w:rPr>
                <w:rFonts w:hint="eastAsia"/>
              </w:rPr>
              <w:t>火电厂含硫废气综合治理及资源化利用</w:t>
            </w:r>
          </w:p>
        </w:tc>
        <w:tc>
          <w:tcPr>
            <w:tcW w:w="2489" w:type="dxa"/>
            <w:vAlign w:val="center"/>
          </w:tcPr>
          <w:p w14:paraId="4FB6F260" w14:textId="77777777" w:rsidR="00816903" w:rsidRDefault="00816903" w:rsidP="00996CCB">
            <w:pPr>
              <w:ind w:right="84"/>
              <w:jc w:val="center"/>
              <w:rPr>
                <w:rStyle w:val="a4"/>
                <w:rFonts w:ascii="黑体" w:eastAsia="黑体" w:hAnsi="黑体"/>
                <w:bCs w:val="0"/>
                <w:szCs w:val="21"/>
              </w:rPr>
            </w:pPr>
            <w:r>
              <w:t>衢州学院</w:t>
            </w:r>
          </w:p>
        </w:tc>
      </w:tr>
      <w:tr w:rsidR="00816903" w14:paraId="351E9DA8" w14:textId="77777777" w:rsidTr="00996CCB">
        <w:tc>
          <w:tcPr>
            <w:tcW w:w="5807" w:type="dxa"/>
            <w:vAlign w:val="center"/>
          </w:tcPr>
          <w:p w14:paraId="32F59B28" w14:textId="77777777" w:rsidR="00816903" w:rsidRDefault="00816903" w:rsidP="00996CCB">
            <w:pPr>
              <w:ind w:right="84"/>
              <w:jc w:val="center"/>
              <w:rPr>
                <w:rStyle w:val="a4"/>
                <w:rFonts w:ascii="黑体" w:eastAsia="黑体" w:hAnsi="黑体"/>
                <w:bCs w:val="0"/>
                <w:szCs w:val="21"/>
              </w:rPr>
            </w:pPr>
            <w:r>
              <w:rPr>
                <w:rFonts w:hint="eastAsia"/>
              </w:rPr>
              <w:t>聚氯乙烯微塑料对小鼠肠道代谢的影响研究</w:t>
            </w:r>
          </w:p>
        </w:tc>
        <w:tc>
          <w:tcPr>
            <w:tcW w:w="2489" w:type="dxa"/>
            <w:vAlign w:val="center"/>
          </w:tcPr>
          <w:p w14:paraId="134E123E" w14:textId="77777777" w:rsidR="00816903" w:rsidRDefault="00816903" w:rsidP="00996CCB">
            <w:pPr>
              <w:ind w:right="84"/>
              <w:jc w:val="center"/>
              <w:rPr>
                <w:rStyle w:val="a4"/>
                <w:rFonts w:ascii="黑体" w:eastAsia="黑体" w:hAnsi="黑体"/>
                <w:bCs w:val="0"/>
                <w:szCs w:val="21"/>
              </w:rPr>
            </w:pPr>
            <w:r>
              <w:t>绍兴文理学院</w:t>
            </w:r>
          </w:p>
        </w:tc>
      </w:tr>
      <w:tr w:rsidR="00816903" w14:paraId="0B2C6E5A" w14:textId="77777777" w:rsidTr="00996CCB">
        <w:tc>
          <w:tcPr>
            <w:tcW w:w="5807" w:type="dxa"/>
            <w:vAlign w:val="center"/>
          </w:tcPr>
          <w:p w14:paraId="7292F44B" w14:textId="77777777" w:rsidR="00816903" w:rsidRDefault="00816903" w:rsidP="00996CCB">
            <w:pPr>
              <w:ind w:right="84"/>
              <w:jc w:val="center"/>
              <w:rPr>
                <w:rStyle w:val="a4"/>
                <w:rFonts w:ascii="黑体" w:eastAsia="黑体" w:hAnsi="黑体"/>
                <w:bCs w:val="0"/>
                <w:szCs w:val="21"/>
              </w:rPr>
            </w:pPr>
            <w:r>
              <w:rPr>
                <w:rFonts w:hint="eastAsia"/>
              </w:rPr>
              <w:t>磁场强化硫化改性零价</w:t>
            </w:r>
            <w:proofErr w:type="gramStart"/>
            <w:r>
              <w:rPr>
                <w:rFonts w:hint="eastAsia"/>
              </w:rPr>
              <w:t>铁快速</w:t>
            </w:r>
            <w:proofErr w:type="gramEnd"/>
            <w:r>
              <w:rPr>
                <w:rFonts w:hint="eastAsia"/>
              </w:rPr>
              <w:t>去除亚硒酸盐的效能和机理研究</w:t>
            </w:r>
          </w:p>
        </w:tc>
        <w:tc>
          <w:tcPr>
            <w:tcW w:w="2489" w:type="dxa"/>
            <w:vAlign w:val="center"/>
          </w:tcPr>
          <w:p w14:paraId="0AB2DF47" w14:textId="77777777" w:rsidR="00816903" w:rsidRDefault="00816903" w:rsidP="00996CCB">
            <w:pPr>
              <w:ind w:right="84"/>
              <w:jc w:val="center"/>
              <w:rPr>
                <w:rStyle w:val="a4"/>
                <w:rFonts w:ascii="黑体" w:eastAsia="黑体" w:hAnsi="黑体"/>
                <w:bCs w:val="0"/>
                <w:szCs w:val="21"/>
              </w:rPr>
            </w:pPr>
            <w:r>
              <w:t>绍兴文理学院</w:t>
            </w:r>
          </w:p>
        </w:tc>
      </w:tr>
      <w:tr w:rsidR="00816903" w14:paraId="4B53DD4A" w14:textId="77777777" w:rsidTr="00996CCB">
        <w:tc>
          <w:tcPr>
            <w:tcW w:w="5807" w:type="dxa"/>
            <w:vAlign w:val="center"/>
          </w:tcPr>
          <w:p w14:paraId="42923814" w14:textId="77777777" w:rsidR="00816903" w:rsidRDefault="00816903" w:rsidP="00996CCB">
            <w:pPr>
              <w:ind w:right="84"/>
              <w:jc w:val="center"/>
              <w:rPr>
                <w:rStyle w:val="a4"/>
                <w:rFonts w:ascii="黑体" w:eastAsia="黑体" w:hAnsi="黑体"/>
                <w:bCs w:val="0"/>
                <w:szCs w:val="21"/>
              </w:rPr>
            </w:pPr>
            <w:r>
              <w:rPr>
                <w:rFonts w:hint="eastAsia"/>
              </w:rPr>
              <w:t>基于</w:t>
            </w:r>
            <w:r>
              <w:t>ERM真菌群落动态的研究探索华顶山云锦杜鹃老龄种群衰落的原因</w:t>
            </w:r>
          </w:p>
        </w:tc>
        <w:tc>
          <w:tcPr>
            <w:tcW w:w="2489" w:type="dxa"/>
            <w:vAlign w:val="center"/>
          </w:tcPr>
          <w:p w14:paraId="7E7E38BE" w14:textId="77777777" w:rsidR="00816903" w:rsidRDefault="00816903" w:rsidP="00996CCB">
            <w:pPr>
              <w:ind w:right="84"/>
              <w:jc w:val="center"/>
              <w:rPr>
                <w:rStyle w:val="a4"/>
                <w:rFonts w:ascii="黑体" w:eastAsia="黑体" w:hAnsi="黑体"/>
                <w:bCs w:val="0"/>
                <w:szCs w:val="21"/>
              </w:rPr>
            </w:pPr>
            <w:r>
              <w:t>绍兴文理学院</w:t>
            </w:r>
          </w:p>
        </w:tc>
      </w:tr>
      <w:tr w:rsidR="00816903" w14:paraId="08121288" w14:textId="77777777" w:rsidTr="00996CCB">
        <w:tc>
          <w:tcPr>
            <w:tcW w:w="5807" w:type="dxa"/>
            <w:vAlign w:val="center"/>
          </w:tcPr>
          <w:p w14:paraId="6B5D3AEB" w14:textId="77777777" w:rsidR="00816903" w:rsidRDefault="00816903" w:rsidP="00996CCB">
            <w:pPr>
              <w:ind w:right="84"/>
              <w:jc w:val="center"/>
              <w:rPr>
                <w:rStyle w:val="a4"/>
                <w:rFonts w:ascii="黑体" w:eastAsia="黑体" w:hAnsi="黑体"/>
                <w:bCs w:val="0"/>
                <w:szCs w:val="21"/>
              </w:rPr>
            </w:pPr>
            <w:r>
              <w:rPr>
                <w:rFonts w:hint="eastAsia"/>
              </w:rPr>
              <w:t>不同连作年限切花菊土壤微生物多样性研究</w:t>
            </w:r>
          </w:p>
        </w:tc>
        <w:tc>
          <w:tcPr>
            <w:tcW w:w="2489" w:type="dxa"/>
            <w:vAlign w:val="center"/>
          </w:tcPr>
          <w:p w14:paraId="72AA3DCF" w14:textId="77777777" w:rsidR="00816903" w:rsidRDefault="00816903" w:rsidP="00996CCB">
            <w:pPr>
              <w:ind w:right="84"/>
              <w:jc w:val="center"/>
              <w:rPr>
                <w:rStyle w:val="a4"/>
                <w:rFonts w:ascii="黑体" w:eastAsia="黑体" w:hAnsi="黑体"/>
                <w:bCs w:val="0"/>
                <w:szCs w:val="21"/>
              </w:rPr>
            </w:pPr>
            <w:r>
              <w:t>绍兴文理学院</w:t>
            </w:r>
          </w:p>
        </w:tc>
      </w:tr>
      <w:tr w:rsidR="00816903" w14:paraId="690F7A12" w14:textId="77777777" w:rsidTr="00996CCB">
        <w:tc>
          <w:tcPr>
            <w:tcW w:w="5807" w:type="dxa"/>
            <w:vAlign w:val="center"/>
          </w:tcPr>
          <w:p w14:paraId="385DA746" w14:textId="77777777" w:rsidR="00816903" w:rsidRDefault="00816903" w:rsidP="00996CCB">
            <w:pPr>
              <w:ind w:right="84"/>
              <w:jc w:val="center"/>
              <w:rPr>
                <w:rStyle w:val="a4"/>
                <w:rFonts w:ascii="黑体" w:eastAsia="黑体" w:hAnsi="黑体"/>
                <w:bCs w:val="0"/>
                <w:szCs w:val="21"/>
              </w:rPr>
            </w:pPr>
            <w:proofErr w:type="gramStart"/>
            <w:r>
              <w:rPr>
                <w:rFonts w:hint="eastAsia"/>
              </w:rPr>
              <w:t>趋磁细菌</w:t>
            </w:r>
            <w:proofErr w:type="gramEnd"/>
            <w:r>
              <w:rPr>
                <w:rFonts w:hint="eastAsia"/>
              </w:rPr>
              <w:t>矿化含铁体系中</w:t>
            </w:r>
            <w:r>
              <w:t>U(VI)的化学机制研究</w:t>
            </w:r>
          </w:p>
        </w:tc>
        <w:tc>
          <w:tcPr>
            <w:tcW w:w="2489" w:type="dxa"/>
            <w:vAlign w:val="center"/>
          </w:tcPr>
          <w:p w14:paraId="7BE70749" w14:textId="77777777" w:rsidR="00816903" w:rsidRDefault="00816903" w:rsidP="00996CCB">
            <w:pPr>
              <w:ind w:right="84"/>
              <w:jc w:val="center"/>
              <w:rPr>
                <w:rStyle w:val="a4"/>
                <w:rFonts w:ascii="黑体" w:eastAsia="黑体" w:hAnsi="黑体"/>
                <w:bCs w:val="0"/>
                <w:szCs w:val="21"/>
              </w:rPr>
            </w:pPr>
            <w:r>
              <w:t>绍兴文理学院</w:t>
            </w:r>
          </w:p>
        </w:tc>
      </w:tr>
      <w:tr w:rsidR="00816903" w14:paraId="4755B3A5" w14:textId="77777777" w:rsidTr="00996CCB">
        <w:tc>
          <w:tcPr>
            <w:tcW w:w="5807" w:type="dxa"/>
            <w:vAlign w:val="center"/>
          </w:tcPr>
          <w:p w14:paraId="11CAFCCD" w14:textId="77777777" w:rsidR="00816903" w:rsidRDefault="00816903" w:rsidP="00996CCB">
            <w:pPr>
              <w:ind w:right="84"/>
              <w:jc w:val="center"/>
              <w:rPr>
                <w:rStyle w:val="a4"/>
                <w:rFonts w:ascii="黑体" w:eastAsia="黑体" w:hAnsi="黑体"/>
                <w:bCs w:val="0"/>
                <w:szCs w:val="21"/>
              </w:rPr>
            </w:pPr>
            <w:r>
              <w:rPr>
                <w:rFonts w:hint="eastAsia"/>
              </w:rPr>
              <w:lastRenderedPageBreak/>
              <w:t>基于生活污水处理的美丽乡村规划理念研究</w:t>
            </w:r>
          </w:p>
        </w:tc>
        <w:tc>
          <w:tcPr>
            <w:tcW w:w="2489" w:type="dxa"/>
            <w:vAlign w:val="center"/>
          </w:tcPr>
          <w:p w14:paraId="33510C68" w14:textId="77777777" w:rsidR="00816903" w:rsidRDefault="00816903" w:rsidP="00996CCB">
            <w:pPr>
              <w:ind w:right="84"/>
              <w:jc w:val="center"/>
              <w:rPr>
                <w:rStyle w:val="a4"/>
                <w:rFonts w:ascii="黑体" w:eastAsia="黑体" w:hAnsi="黑体"/>
                <w:bCs w:val="0"/>
                <w:szCs w:val="21"/>
              </w:rPr>
            </w:pPr>
            <w:r>
              <w:t>绍兴文理学院</w:t>
            </w:r>
          </w:p>
        </w:tc>
      </w:tr>
      <w:tr w:rsidR="00816903" w14:paraId="6A972CD1" w14:textId="77777777" w:rsidTr="00996CCB">
        <w:tc>
          <w:tcPr>
            <w:tcW w:w="5807" w:type="dxa"/>
            <w:vAlign w:val="center"/>
          </w:tcPr>
          <w:p w14:paraId="3DD98DD1" w14:textId="77777777" w:rsidR="00816903" w:rsidRDefault="00816903" w:rsidP="00996CCB">
            <w:pPr>
              <w:ind w:right="84"/>
              <w:jc w:val="center"/>
              <w:rPr>
                <w:rStyle w:val="a4"/>
                <w:rFonts w:ascii="黑体" w:eastAsia="黑体" w:hAnsi="黑体"/>
                <w:bCs w:val="0"/>
                <w:szCs w:val="21"/>
              </w:rPr>
            </w:pPr>
            <w:r>
              <w:rPr>
                <w:rFonts w:hint="eastAsia"/>
              </w:rPr>
              <w:t>外源褪黑素对杭白菊幼苗盐胁迫的缓解作用</w:t>
            </w:r>
          </w:p>
        </w:tc>
        <w:tc>
          <w:tcPr>
            <w:tcW w:w="2489" w:type="dxa"/>
            <w:vAlign w:val="center"/>
          </w:tcPr>
          <w:p w14:paraId="5E2272B3" w14:textId="77777777" w:rsidR="00816903" w:rsidRDefault="00816903" w:rsidP="00996CCB">
            <w:pPr>
              <w:ind w:right="84"/>
              <w:jc w:val="center"/>
              <w:rPr>
                <w:rStyle w:val="a4"/>
                <w:rFonts w:ascii="黑体" w:eastAsia="黑体" w:hAnsi="黑体"/>
                <w:bCs w:val="0"/>
                <w:szCs w:val="21"/>
              </w:rPr>
            </w:pPr>
            <w:r>
              <w:t>绍兴文理</w:t>
            </w:r>
            <w:proofErr w:type="gramStart"/>
            <w:r>
              <w:t>学院元</w:t>
            </w:r>
            <w:proofErr w:type="gramEnd"/>
            <w:r>
              <w:t>培学院</w:t>
            </w:r>
          </w:p>
        </w:tc>
      </w:tr>
      <w:tr w:rsidR="00816903" w14:paraId="7C4FE958" w14:textId="77777777" w:rsidTr="00996CCB">
        <w:tc>
          <w:tcPr>
            <w:tcW w:w="5807" w:type="dxa"/>
            <w:vAlign w:val="center"/>
          </w:tcPr>
          <w:p w14:paraId="449F4E6E" w14:textId="77777777" w:rsidR="00816903" w:rsidRDefault="00816903" w:rsidP="00996CCB">
            <w:pPr>
              <w:ind w:right="84"/>
              <w:jc w:val="center"/>
              <w:rPr>
                <w:rStyle w:val="a4"/>
                <w:rFonts w:ascii="黑体" w:eastAsia="黑体" w:hAnsi="黑体"/>
                <w:bCs w:val="0"/>
                <w:szCs w:val="21"/>
              </w:rPr>
            </w:pPr>
            <w:r>
              <w:rPr>
                <w:rFonts w:hint="eastAsia"/>
              </w:rPr>
              <w:t>生草栽培对现代香榧林地土壤养分</w:t>
            </w:r>
            <w:proofErr w:type="gramStart"/>
            <w:r>
              <w:rPr>
                <w:rFonts w:hint="eastAsia"/>
              </w:rPr>
              <w:t>及酶活的</w:t>
            </w:r>
            <w:proofErr w:type="gramEnd"/>
            <w:r>
              <w:rPr>
                <w:rFonts w:hint="eastAsia"/>
              </w:rPr>
              <w:t>影响</w:t>
            </w:r>
          </w:p>
        </w:tc>
        <w:tc>
          <w:tcPr>
            <w:tcW w:w="2489" w:type="dxa"/>
            <w:vAlign w:val="center"/>
          </w:tcPr>
          <w:p w14:paraId="2E909925" w14:textId="77777777" w:rsidR="00816903" w:rsidRDefault="00816903" w:rsidP="00996CCB">
            <w:pPr>
              <w:ind w:right="84"/>
              <w:jc w:val="center"/>
              <w:rPr>
                <w:rStyle w:val="a4"/>
                <w:rFonts w:ascii="黑体" w:eastAsia="黑体" w:hAnsi="黑体"/>
                <w:bCs w:val="0"/>
                <w:szCs w:val="21"/>
              </w:rPr>
            </w:pPr>
            <w:r>
              <w:t>绍兴文理</w:t>
            </w:r>
            <w:proofErr w:type="gramStart"/>
            <w:r>
              <w:t>学院元</w:t>
            </w:r>
            <w:proofErr w:type="gramEnd"/>
            <w:r>
              <w:t>培学院</w:t>
            </w:r>
          </w:p>
        </w:tc>
      </w:tr>
      <w:tr w:rsidR="00816903" w14:paraId="7F3E912D" w14:textId="77777777" w:rsidTr="00996CCB">
        <w:tc>
          <w:tcPr>
            <w:tcW w:w="5807" w:type="dxa"/>
            <w:vAlign w:val="center"/>
          </w:tcPr>
          <w:p w14:paraId="20B7CB0F" w14:textId="77777777" w:rsidR="00816903" w:rsidRDefault="00816903" w:rsidP="00996CCB">
            <w:pPr>
              <w:ind w:right="84"/>
              <w:jc w:val="center"/>
              <w:rPr>
                <w:rStyle w:val="a4"/>
                <w:rFonts w:ascii="黑体" w:eastAsia="黑体" w:hAnsi="黑体"/>
                <w:bCs w:val="0"/>
                <w:szCs w:val="21"/>
              </w:rPr>
            </w:pPr>
            <w:r>
              <w:rPr>
                <w:rFonts w:hint="eastAsia"/>
              </w:rPr>
              <w:t>响应面法优化香榧假种皮中黄酮提取工艺及抗氧化活性研究</w:t>
            </w:r>
          </w:p>
        </w:tc>
        <w:tc>
          <w:tcPr>
            <w:tcW w:w="2489" w:type="dxa"/>
            <w:vAlign w:val="center"/>
          </w:tcPr>
          <w:p w14:paraId="45F5BC1D" w14:textId="77777777" w:rsidR="00816903" w:rsidRDefault="00816903" w:rsidP="00996CCB">
            <w:pPr>
              <w:ind w:right="84"/>
              <w:jc w:val="center"/>
              <w:rPr>
                <w:rStyle w:val="a4"/>
                <w:rFonts w:ascii="黑体" w:eastAsia="黑体" w:hAnsi="黑体"/>
                <w:bCs w:val="0"/>
                <w:szCs w:val="21"/>
              </w:rPr>
            </w:pPr>
            <w:r>
              <w:t>绍兴文理</w:t>
            </w:r>
            <w:proofErr w:type="gramStart"/>
            <w:r>
              <w:t>学院元</w:t>
            </w:r>
            <w:proofErr w:type="gramEnd"/>
            <w:r>
              <w:t>培学院</w:t>
            </w:r>
          </w:p>
        </w:tc>
      </w:tr>
      <w:tr w:rsidR="00816903" w14:paraId="0A16363E" w14:textId="77777777" w:rsidTr="00996CCB">
        <w:tc>
          <w:tcPr>
            <w:tcW w:w="5807" w:type="dxa"/>
            <w:vAlign w:val="center"/>
          </w:tcPr>
          <w:p w14:paraId="1E547A17" w14:textId="77777777" w:rsidR="00816903" w:rsidRDefault="00816903" w:rsidP="00996CCB">
            <w:pPr>
              <w:ind w:right="84"/>
              <w:jc w:val="center"/>
              <w:rPr>
                <w:rStyle w:val="a4"/>
                <w:rFonts w:ascii="黑体" w:eastAsia="黑体" w:hAnsi="黑体"/>
                <w:bCs w:val="0"/>
                <w:szCs w:val="21"/>
              </w:rPr>
            </w:pPr>
            <w:r>
              <w:rPr>
                <w:rFonts w:hint="eastAsia"/>
              </w:rPr>
              <w:t>濒危植物七子花共生丛枝菌根真菌多样性及其生态分布研究</w:t>
            </w:r>
          </w:p>
        </w:tc>
        <w:tc>
          <w:tcPr>
            <w:tcW w:w="2489" w:type="dxa"/>
            <w:vAlign w:val="center"/>
          </w:tcPr>
          <w:p w14:paraId="29DC78E2" w14:textId="77777777" w:rsidR="00816903" w:rsidRDefault="00816903" w:rsidP="00996CCB">
            <w:pPr>
              <w:ind w:right="84"/>
              <w:jc w:val="center"/>
              <w:rPr>
                <w:rStyle w:val="a4"/>
                <w:rFonts w:ascii="黑体" w:eastAsia="黑体" w:hAnsi="黑体"/>
                <w:bCs w:val="0"/>
                <w:szCs w:val="21"/>
              </w:rPr>
            </w:pPr>
            <w:r>
              <w:t>台州学院</w:t>
            </w:r>
          </w:p>
        </w:tc>
      </w:tr>
      <w:tr w:rsidR="00816903" w14:paraId="3B749DC2" w14:textId="77777777" w:rsidTr="00996CCB">
        <w:tc>
          <w:tcPr>
            <w:tcW w:w="5807" w:type="dxa"/>
            <w:vAlign w:val="center"/>
          </w:tcPr>
          <w:p w14:paraId="112BAE96" w14:textId="77777777" w:rsidR="00816903" w:rsidRDefault="00816903" w:rsidP="00996CCB">
            <w:pPr>
              <w:ind w:right="84"/>
              <w:jc w:val="center"/>
              <w:rPr>
                <w:rStyle w:val="a4"/>
                <w:rFonts w:ascii="黑体" w:eastAsia="黑体" w:hAnsi="黑体"/>
                <w:bCs w:val="0"/>
                <w:szCs w:val="21"/>
              </w:rPr>
            </w:pPr>
            <w:proofErr w:type="spellStart"/>
            <w:r>
              <w:t>Comammox</w:t>
            </w:r>
            <w:proofErr w:type="spellEnd"/>
            <w:r>
              <w:t>的群落结构及其氨氧化</w:t>
            </w:r>
            <w:proofErr w:type="gramStart"/>
            <w:r>
              <w:t>活性对</w:t>
            </w:r>
            <w:proofErr w:type="gramEnd"/>
            <w:r>
              <w:t>植物入侵的响应——以加拿大一枝黄花为例</w:t>
            </w:r>
          </w:p>
        </w:tc>
        <w:tc>
          <w:tcPr>
            <w:tcW w:w="2489" w:type="dxa"/>
            <w:vAlign w:val="center"/>
          </w:tcPr>
          <w:p w14:paraId="53D55D99" w14:textId="77777777" w:rsidR="00816903" w:rsidRDefault="00816903" w:rsidP="00996CCB">
            <w:pPr>
              <w:ind w:right="84"/>
              <w:jc w:val="center"/>
              <w:rPr>
                <w:rStyle w:val="a4"/>
                <w:rFonts w:ascii="黑体" w:eastAsia="黑体" w:hAnsi="黑体"/>
                <w:bCs w:val="0"/>
                <w:szCs w:val="21"/>
              </w:rPr>
            </w:pPr>
            <w:r>
              <w:t>台州学院</w:t>
            </w:r>
          </w:p>
        </w:tc>
      </w:tr>
      <w:tr w:rsidR="00816903" w14:paraId="745C31CD" w14:textId="77777777" w:rsidTr="00996CCB">
        <w:tc>
          <w:tcPr>
            <w:tcW w:w="5807" w:type="dxa"/>
            <w:vAlign w:val="center"/>
          </w:tcPr>
          <w:p w14:paraId="03D4F9E4" w14:textId="77777777" w:rsidR="00816903" w:rsidRDefault="00816903" w:rsidP="00996CCB">
            <w:pPr>
              <w:ind w:right="84"/>
              <w:jc w:val="center"/>
              <w:rPr>
                <w:rStyle w:val="a4"/>
                <w:rFonts w:ascii="黑体" w:eastAsia="黑体" w:hAnsi="黑体"/>
                <w:bCs w:val="0"/>
                <w:szCs w:val="21"/>
              </w:rPr>
            </w:pPr>
            <w:r>
              <w:rPr>
                <w:rFonts w:hint="eastAsia"/>
              </w:rPr>
              <w:t>濒危植物七子花根系及根际土中</w:t>
            </w:r>
            <w:r>
              <w:t>AM真菌群落多样性对海拔环境梯度的响应</w:t>
            </w:r>
          </w:p>
        </w:tc>
        <w:tc>
          <w:tcPr>
            <w:tcW w:w="2489" w:type="dxa"/>
            <w:vAlign w:val="center"/>
          </w:tcPr>
          <w:p w14:paraId="1C834E36" w14:textId="77777777" w:rsidR="00816903" w:rsidRDefault="00816903" w:rsidP="00996CCB">
            <w:pPr>
              <w:ind w:right="84"/>
              <w:jc w:val="center"/>
              <w:rPr>
                <w:rStyle w:val="a4"/>
                <w:rFonts w:ascii="黑体" w:eastAsia="黑体" w:hAnsi="黑体"/>
                <w:bCs w:val="0"/>
                <w:szCs w:val="21"/>
              </w:rPr>
            </w:pPr>
            <w:r>
              <w:t>台州学院</w:t>
            </w:r>
          </w:p>
        </w:tc>
      </w:tr>
      <w:tr w:rsidR="00816903" w14:paraId="5C195E28" w14:textId="77777777" w:rsidTr="00996CCB">
        <w:tc>
          <w:tcPr>
            <w:tcW w:w="5807" w:type="dxa"/>
            <w:vAlign w:val="center"/>
          </w:tcPr>
          <w:p w14:paraId="0FEF6A8E" w14:textId="77777777" w:rsidR="00816903" w:rsidRDefault="00816903" w:rsidP="00996CCB">
            <w:pPr>
              <w:ind w:right="84"/>
              <w:jc w:val="center"/>
              <w:rPr>
                <w:rStyle w:val="a4"/>
                <w:rFonts w:ascii="黑体" w:eastAsia="黑体" w:hAnsi="黑体"/>
                <w:bCs w:val="0"/>
                <w:szCs w:val="21"/>
              </w:rPr>
            </w:pPr>
            <w:r>
              <w:rPr>
                <w:rFonts w:hint="eastAsia"/>
              </w:rPr>
              <w:t>珍稀植物夏</w:t>
            </w:r>
            <w:proofErr w:type="gramStart"/>
            <w:r>
              <w:rPr>
                <w:rFonts w:hint="eastAsia"/>
              </w:rPr>
              <w:t>蜡梅</w:t>
            </w:r>
            <w:proofErr w:type="gramEnd"/>
            <w:r>
              <w:rPr>
                <w:rFonts w:hint="eastAsia"/>
              </w:rPr>
              <w:t>炭疽病病原菌的分离与鉴定</w:t>
            </w:r>
          </w:p>
        </w:tc>
        <w:tc>
          <w:tcPr>
            <w:tcW w:w="2489" w:type="dxa"/>
            <w:vAlign w:val="center"/>
          </w:tcPr>
          <w:p w14:paraId="6ED77E68" w14:textId="77777777" w:rsidR="00816903" w:rsidRDefault="00816903" w:rsidP="00996CCB">
            <w:pPr>
              <w:ind w:right="84"/>
              <w:jc w:val="center"/>
              <w:rPr>
                <w:rStyle w:val="a4"/>
                <w:rFonts w:ascii="黑体" w:eastAsia="黑体" w:hAnsi="黑体"/>
                <w:bCs w:val="0"/>
                <w:szCs w:val="21"/>
              </w:rPr>
            </w:pPr>
            <w:r>
              <w:t>台州学院</w:t>
            </w:r>
          </w:p>
        </w:tc>
      </w:tr>
      <w:tr w:rsidR="00816903" w14:paraId="72E1FD66" w14:textId="77777777" w:rsidTr="00996CCB">
        <w:tc>
          <w:tcPr>
            <w:tcW w:w="5807" w:type="dxa"/>
            <w:vAlign w:val="center"/>
          </w:tcPr>
          <w:p w14:paraId="543E0078" w14:textId="77777777" w:rsidR="00816903" w:rsidRDefault="00816903" w:rsidP="00996CCB">
            <w:pPr>
              <w:ind w:right="84"/>
              <w:jc w:val="center"/>
              <w:rPr>
                <w:rStyle w:val="a4"/>
                <w:rFonts w:ascii="黑体" w:eastAsia="黑体" w:hAnsi="黑体"/>
                <w:bCs w:val="0"/>
                <w:szCs w:val="21"/>
              </w:rPr>
            </w:pPr>
            <w:r>
              <w:rPr>
                <w:rFonts w:hint="eastAsia"/>
              </w:rPr>
              <w:t>全球变暖对物种多样性</w:t>
            </w:r>
            <w:r>
              <w:t>-生产力关系影响的藻类微宇宙系统实验</w:t>
            </w:r>
          </w:p>
        </w:tc>
        <w:tc>
          <w:tcPr>
            <w:tcW w:w="2489" w:type="dxa"/>
            <w:vAlign w:val="center"/>
          </w:tcPr>
          <w:p w14:paraId="69A4D08F" w14:textId="77777777" w:rsidR="00816903" w:rsidRDefault="00816903" w:rsidP="00996CCB">
            <w:pPr>
              <w:ind w:right="84"/>
              <w:jc w:val="center"/>
              <w:rPr>
                <w:rStyle w:val="a4"/>
                <w:rFonts w:ascii="黑体" w:eastAsia="黑体" w:hAnsi="黑体"/>
                <w:bCs w:val="0"/>
                <w:szCs w:val="21"/>
              </w:rPr>
            </w:pPr>
            <w:r>
              <w:t>台州学院</w:t>
            </w:r>
          </w:p>
        </w:tc>
      </w:tr>
      <w:tr w:rsidR="00816903" w14:paraId="504F8855" w14:textId="77777777" w:rsidTr="00996CCB">
        <w:tc>
          <w:tcPr>
            <w:tcW w:w="5807" w:type="dxa"/>
            <w:vAlign w:val="center"/>
          </w:tcPr>
          <w:p w14:paraId="62C33122" w14:textId="77777777" w:rsidR="00816903" w:rsidRDefault="00816903" w:rsidP="00996CCB">
            <w:pPr>
              <w:ind w:right="84"/>
              <w:jc w:val="center"/>
              <w:rPr>
                <w:rStyle w:val="a4"/>
                <w:rFonts w:ascii="黑体" w:eastAsia="黑体" w:hAnsi="黑体"/>
                <w:bCs w:val="0"/>
                <w:szCs w:val="21"/>
              </w:rPr>
            </w:pPr>
            <w:proofErr w:type="gramStart"/>
            <w:r>
              <w:rPr>
                <w:rFonts w:hint="eastAsia"/>
              </w:rPr>
              <w:t>俞</w:t>
            </w:r>
            <w:proofErr w:type="gramEnd"/>
            <w:r>
              <w:rPr>
                <w:rFonts w:hint="eastAsia"/>
              </w:rPr>
              <w:t>坑摇蚊幼虫群落结构及其生物多样性研究</w:t>
            </w:r>
          </w:p>
        </w:tc>
        <w:tc>
          <w:tcPr>
            <w:tcW w:w="2489" w:type="dxa"/>
            <w:vAlign w:val="center"/>
          </w:tcPr>
          <w:p w14:paraId="7540C196" w14:textId="77777777" w:rsidR="00816903" w:rsidRDefault="00816903" w:rsidP="00996CCB">
            <w:pPr>
              <w:ind w:right="84"/>
              <w:jc w:val="center"/>
              <w:rPr>
                <w:rStyle w:val="a4"/>
                <w:rFonts w:ascii="黑体" w:eastAsia="黑体" w:hAnsi="黑体"/>
                <w:bCs w:val="0"/>
                <w:szCs w:val="21"/>
              </w:rPr>
            </w:pPr>
            <w:r>
              <w:t>台州学院</w:t>
            </w:r>
          </w:p>
        </w:tc>
      </w:tr>
      <w:tr w:rsidR="00816903" w14:paraId="2E64DC4B" w14:textId="77777777" w:rsidTr="00996CCB">
        <w:tc>
          <w:tcPr>
            <w:tcW w:w="5807" w:type="dxa"/>
            <w:vAlign w:val="center"/>
          </w:tcPr>
          <w:p w14:paraId="162E1400" w14:textId="77777777" w:rsidR="00816903" w:rsidRDefault="00816903" w:rsidP="00996CCB">
            <w:pPr>
              <w:ind w:right="84"/>
              <w:jc w:val="center"/>
              <w:rPr>
                <w:rStyle w:val="a4"/>
                <w:rFonts w:ascii="黑体" w:eastAsia="黑体" w:hAnsi="黑体"/>
                <w:bCs w:val="0"/>
                <w:szCs w:val="21"/>
              </w:rPr>
            </w:pPr>
            <w:r>
              <w:rPr>
                <w:rFonts w:hint="eastAsia"/>
              </w:rPr>
              <w:t>虾蟹壳来源的壳聚糖制备及创面修复制剂综合开发利用</w:t>
            </w:r>
          </w:p>
        </w:tc>
        <w:tc>
          <w:tcPr>
            <w:tcW w:w="2489" w:type="dxa"/>
            <w:vAlign w:val="center"/>
          </w:tcPr>
          <w:p w14:paraId="00C205CB" w14:textId="77777777" w:rsidR="00816903" w:rsidRDefault="00816903" w:rsidP="00996CCB">
            <w:pPr>
              <w:ind w:right="84"/>
              <w:jc w:val="center"/>
              <w:rPr>
                <w:rStyle w:val="a4"/>
                <w:rFonts w:ascii="黑体" w:eastAsia="黑体" w:hAnsi="黑体"/>
                <w:bCs w:val="0"/>
                <w:szCs w:val="21"/>
              </w:rPr>
            </w:pPr>
            <w:r>
              <w:t>台州学院</w:t>
            </w:r>
          </w:p>
        </w:tc>
      </w:tr>
      <w:tr w:rsidR="00816903" w14:paraId="593B5B0A" w14:textId="77777777" w:rsidTr="00996CCB">
        <w:tc>
          <w:tcPr>
            <w:tcW w:w="5807" w:type="dxa"/>
            <w:vAlign w:val="center"/>
          </w:tcPr>
          <w:p w14:paraId="6E63EEC7" w14:textId="77777777" w:rsidR="00816903" w:rsidRDefault="00816903" w:rsidP="00996CCB">
            <w:pPr>
              <w:ind w:right="84"/>
              <w:jc w:val="center"/>
              <w:rPr>
                <w:rStyle w:val="a4"/>
                <w:rFonts w:ascii="黑体" w:eastAsia="黑体" w:hAnsi="黑体"/>
                <w:bCs w:val="0"/>
                <w:szCs w:val="21"/>
              </w:rPr>
            </w:pPr>
            <w:r>
              <w:rPr>
                <w:rFonts w:hint="eastAsia"/>
              </w:rPr>
              <w:t>十三都</w:t>
            </w:r>
            <w:proofErr w:type="gramStart"/>
            <w:r>
              <w:rPr>
                <w:rFonts w:hint="eastAsia"/>
              </w:rPr>
              <w:t>坑着</w:t>
            </w:r>
            <w:proofErr w:type="gramEnd"/>
            <w:r>
              <w:rPr>
                <w:rFonts w:hint="eastAsia"/>
              </w:rPr>
              <w:t>生藻的群落结构特征及其对水质的指示作用</w:t>
            </w:r>
          </w:p>
        </w:tc>
        <w:tc>
          <w:tcPr>
            <w:tcW w:w="2489" w:type="dxa"/>
            <w:vAlign w:val="center"/>
          </w:tcPr>
          <w:p w14:paraId="0ACC4337" w14:textId="77777777" w:rsidR="00816903" w:rsidRDefault="00816903" w:rsidP="00996CCB">
            <w:pPr>
              <w:ind w:right="84"/>
              <w:jc w:val="center"/>
              <w:rPr>
                <w:rStyle w:val="a4"/>
                <w:rFonts w:ascii="黑体" w:eastAsia="黑体" w:hAnsi="黑体"/>
                <w:bCs w:val="0"/>
                <w:szCs w:val="21"/>
              </w:rPr>
            </w:pPr>
            <w:r>
              <w:t>台州学院</w:t>
            </w:r>
          </w:p>
        </w:tc>
      </w:tr>
      <w:tr w:rsidR="00816903" w14:paraId="4B4DC02C" w14:textId="77777777" w:rsidTr="00996CCB">
        <w:tc>
          <w:tcPr>
            <w:tcW w:w="5807" w:type="dxa"/>
            <w:vAlign w:val="center"/>
          </w:tcPr>
          <w:p w14:paraId="5520621A" w14:textId="77777777" w:rsidR="00816903" w:rsidRDefault="00816903" w:rsidP="00996CCB">
            <w:pPr>
              <w:ind w:right="84"/>
              <w:jc w:val="center"/>
              <w:rPr>
                <w:rStyle w:val="a4"/>
                <w:rFonts w:ascii="黑体" w:eastAsia="黑体" w:hAnsi="黑体"/>
                <w:bCs w:val="0"/>
                <w:szCs w:val="21"/>
              </w:rPr>
            </w:pPr>
            <w:r>
              <w:rPr>
                <w:rFonts w:hint="eastAsia"/>
              </w:rPr>
              <w:t>垂直流人工湿地氨氧化细菌群落对植物多样性和</w:t>
            </w:r>
            <w:proofErr w:type="gramStart"/>
            <w:r>
              <w:rPr>
                <w:rFonts w:hint="eastAsia"/>
              </w:rPr>
              <w:t>氮处理</w:t>
            </w:r>
            <w:proofErr w:type="gramEnd"/>
            <w:r>
              <w:rPr>
                <w:rFonts w:hint="eastAsia"/>
              </w:rPr>
              <w:t>的响应</w:t>
            </w:r>
          </w:p>
        </w:tc>
        <w:tc>
          <w:tcPr>
            <w:tcW w:w="2489" w:type="dxa"/>
            <w:vAlign w:val="center"/>
          </w:tcPr>
          <w:p w14:paraId="5660669F" w14:textId="77777777" w:rsidR="00816903" w:rsidRDefault="00816903" w:rsidP="00996CCB">
            <w:pPr>
              <w:ind w:right="84"/>
              <w:jc w:val="center"/>
              <w:rPr>
                <w:rStyle w:val="a4"/>
                <w:rFonts w:ascii="黑体" w:eastAsia="黑体" w:hAnsi="黑体"/>
                <w:bCs w:val="0"/>
                <w:szCs w:val="21"/>
              </w:rPr>
            </w:pPr>
            <w:r>
              <w:t>台州学院</w:t>
            </w:r>
          </w:p>
        </w:tc>
      </w:tr>
      <w:tr w:rsidR="00816903" w14:paraId="2A5F51FB" w14:textId="77777777" w:rsidTr="00996CCB">
        <w:tc>
          <w:tcPr>
            <w:tcW w:w="5807" w:type="dxa"/>
            <w:vAlign w:val="center"/>
          </w:tcPr>
          <w:p w14:paraId="00D22CBC" w14:textId="77777777" w:rsidR="00816903" w:rsidRDefault="00816903" w:rsidP="00996CCB">
            <w:pPr>
              <w:ind w:right="84"/>
              <w:jc w:val="center"/>
              <w:rPr>
                <w:rStyle w:val="a4"/>
                <w:rFonts w:ascii="黑体" w:eastAsia="黑体" w:hAnsi="黑体"/>
                <w:bCs w:val="0"/>
                <w:szCs w:val="21"/>
              </w:rPr>
            </w:pPr>
            <w:r>
              <w:rPr>
                <w:rFonts w:hint="eastAsia"/>
              </w:rPr>
              <w:t>悬浮固化分散液相微萃取</w:t>
            </w:r>
            <w:r>
              <w:t>-气质联用测定环境水样中多环芳烃</w:t>
            </w:r>
          </w:p>
        </w:tc>
        <w:tc>
          <w:tcPr>
            <w:tcW w:w="2489" w:type="dxa"/>
            <w:vAlign w:val="center"/>
          </w:tcPr>
          <w:p w14:paraId="1A0AC61F" w14:textId="77777777" w:rsidR="00816903" w:rsidRDefault="00816903" w:rsidP="00996CCB">
            <w:pPr>
              <w:ind w:right="84"/>
              <w:jc w:val="center"/>
              <w:rPr>
                <w:rStyle w:val="a4"/>
                <w:rFonts w:ascii="黑体" w:eastAsia="黑体" w:hAnsi="黑体"/>
                <w:bCs w:val="0"/>
                <w:szCs w:val="21"/>
              </w:rPr>
            </w:pPr>
            <w:r>
              <w:t>台州学院</w:t>
            </w:r>
          </w:p>
        </w:tc>
      </w:tr>
      <w:tr w:rsidR="00816903" w14:paraId="5103C1EC" w14:textId="77777777" w:rsidTr="00996CCB">
        <w:tc>
          <w:tcPr>
            <w:tcW w:w="5807" w:type="dxa"/>
            <w:vAlign w:val="center"/>
          </w:tcPr>
          <w:p w14:paraId="25D8CA70" w14:textId="77777777" w:rsidR="00816903" w:rsidRDefault="00816903" w:rsidP="00996CCB">
            <w:pPr>
              <w:ind w:right="84"/>
              <w:jc w:val="center"/>
              <w:rPr>
                <w:rStyle w:val="a4"/>
                <w:rFonts w:ascii="黑体" w:eastAsia="黑体" w:hAnsi="黑体"/>
                <w:bCs w:val="0"/>
                <w:szCs w:val="21"/>
              </w:rPr>
            </w:pPr>
            <w:r>
              <w:rPr>
                <w:rFonts w:hint="eastAsia"/>
              </w:rPr>
              <w:t>环境浓度丁虫</w:t>
            </w:r>
            <w:proofErr w:type="gramStart"/>
            <w:r>
              <w:rPr>
                <w:rFonts w:hint="eastAsia"/>
              </w:rPr>
              <w:t>腈</w:t>
            </w:r>
            <w:proofErr w:type="gramEnd"/>
            <w:r>
              <w:rPr>
                <w:rFonts w:hint="eastAsia"/>
              </w:rPr>
              <w:t>通过扰动铁代谢平衡诱导肝毒性及对映体选择性</w:t>
            </w:r>
          </w:p>
        </w:tc>
        <w:tc>
          <w:tcPr>
            <w:tcW w:w="2489" w:type="dxa"/>
            <w:vAlign w:val="center"/>
          </w:tcPr>
          <w:p w14:paraId="08DAE805" w14:textId="77777777" w:rsidR="00816903" w:rsidRDefault="00816903" w:rsidP="00996CCB">
            <w:pPr>
              <w:ind w:right="84"/>
              <w:jc w:val="center"/>
              <w:rPr>
                <w:rStyle w:val="a4"/>
                <w:rFonts w:ascii="黑体" w:eastAsia="黑体" w:hAnsi="黑体"/>
                <w:bCs w:val="0"/>
                <w:szCs w:val="21"/>
              </w:rPr>
            </w:pPr>
            <w:r>
              <w:t>台州学院</w:t>
            </w:r>
          </w:p>
        </w:tc>
      </w:tr>
      <w:tr w:rsidR="00816903" w14:paraId="1C46A5F3" w14:textId="77777777" w:rsidTr="00996CCB">
        <w:tc>
          <w:tcPr>
            <w:tcW w:w="5807" w:type="dxa"/>
            <w:vAlign w:val="center"/>
          </w:tcPr>
          <w:p w14:paraId="1833627A" w14:textId="77777777" w:rsidR="00816903" w:rsidRDefault="00816903" w:rsidP="00996CCB">
            <w:pPr>
              <w:ind w:right="84"/>
              <w:jc w:val="center"/>
              <w:rPr>
                <w:rStyle w:val="a4"/>
                <w:rFonts w:ascii="黑体" w:eastAsia="黑体" w:hAnsi="黑体"/>
                <w:bCs w:val="0"/>
                <w:szCs w:val="21"/>
              </w:rPr>
            </w:pPr>
            <w:r>
              <w:rPr>
                <w:rFonts w:hint="eastAsia"/>
              </w:rPr>
              <w:t>典型电子线路板塑料粉末堆积“遗址”土壤污染现状调查</w:t>
            </w:r>
          </w:p>
        </w:tc>
        <w:tc>
          <w:tcPr>
            <w:tcW w:w="2489" w:type="dxa"/>
            <w:vAlign w:val="center"/>
          </w:tcPr>
          <w:p w14:paraId="06559520" w14:textId="77777777" w:rsidR="00816903" w:rsidRDefault="00816903" w:rsidP="00996CCB">
            <w:pPr>
              <w:ind w:right="84"/>
              <w:jc w:val="center"/>
              <w:rPr>
                <w:rStyle w:val="a4"/>
                <w:rFonts w:ascii="黑体" w:eastAsia="黑体" w:hAnsi="黑体"/>
                <w:bCs w:val="0"/>
                <w:szCs w:val="21"/>
              </w:rPr>
            </w:pPr>
            <w:r>
              <w:t>台州学院</w:t>
            </w:r>
          </w:p>
        </w:tc>
      </w:tr>
      <w:tr w:rsidR="00816903" w14:paraId="3F511BED" w14:textId="77777777" w:rsidTr="00996CCB">
        <w:tc>
          <w:tcPr>
            <w:tcW w:w="5807" w:type="dxa"/>
            <w:vAlign w:val="center"/>
          </w:tcPr>
          <w:p w14:paraId="5D590D07" w14:textId="77777777" w:rsidR="00816903" w:rsidRDefault="00816903" w:rsidP="00996CCB">
            <w:pPr>
              <w:ind w:right="84"/>
              <w:jc w:val="center"/>
              <w:rPr>
                <w:rStyle w:val="a4"/>
                <w:rFonts w:ascii="黑体" w:eastAsia="黑体" w:hAnsi="黑体"/>
                <w:bCs w:val="0"/>
                <w:szCs w:val="21"/>
              </w:rPr>
            </w:pPr>
            <w:r>
              <w:rPr>
                <w:rFonts w:hint="eastAsia"/>
              </w:rPr>
              <w:t>高营养、低污染青蟹饲料的研究</w:t>
            </w:r>
          </w:p>
        </w:tc>
        <w:tc>
          <w:tcPr>
            <w:tcW w:w="2489" w:type="dxa"/>
            <w:vAlign w:val="center"/>
          </w:tcPr>
          <w:p w14:paraId="3C55B6C3" w14:textId="77777777" w:rsidR="00816903" w:rsidRDefault="00816903" w:rsidP="00996CCB">
            <w:pPr>
              <w:ind w:right="84"/>
              <w:jc w:val="center"/>
              <w:rPr>
                <w:rStyle w:val="a4"/>
                <w:rFonts w:ascii="黑体" w:eastAsia="黑体" w:hAnsi="黑体"/>
                <w:bCs w:val="0"/>
                <w:szCs w:val="21"/>
              </w:rPr>
            </w:pPr>
            <w:r>
              <w:t>台州学院</w:t>
            </w:r>
          </w:p>
        </w:tc>
      </w:tr>
      <w:tr w:rsidR="00816903" w14:paraId="36A256D5" w14:textId="77777777" w:rsidTr="00996CCB">
        <w:tc>
          <w:tcPr>
            <w:tcW w:w="5807" w:type="dxa"/>
            <w:vAlign w:val="center"/>
          </w:tcPr>
          <w:p w14:paraId="25A918B5" w14:textId="77777777" w:rsidR="00816903" w:rsidRDefault="00816903" w:rsidP="00996CCB">
            <w:pPr>
              <w:ind w:right="84"/>
              <w:jc w:val="center"/>
              <w:rPr>
                <w:rStyle w:val="a4"/>
                <w:rFonts w:ascii="黑体" w:eastAsia="黑体" w:hAnsi="黑体"/>
                <w:bCs w:val="0"/>
                <w:szCs w:val="21"/>
              </w:rPr>
            </w:pPr>
            <w:r>
              <w:rPr>
                <w:rFonts w:hint="eastAsia"/>
              </w:rPr>
              <w:t>持久性有机污染物氯丹通过扰乱胰岛素信号通路影响果蝇幼虫代谢与发育的毒理学研究</w:t>
            </w:r>
          </w:p>
        </w:tc>
        <w:tc>
          <w:tcPr>
            <w:tcW w:w="2489" w:type="dxa"/>
            <w:vAlign w:val="center"/>
          </w:tcPr>
          <w:p w14:paraId="6325A7C7" w14:textId="77777777" w:rsidR="00816903" w:rsidRDefault="00816903" w:rsidP="00996CCB">
            <w:pPr>
              <w:ind w:right="84"/>
              <w:jc w:val="center"/>
              <w:rPr>
                <w:rStyle w:val="a4"/>
                <w:rFonts w:ascii="黑体" w:eastAsia="黑体" w:hAnsi="黑体"/>
                <w:bCs w:val="0"/>
                <w:szCs w:val="21"/>
              </w:rPr>
            </w:pPr>
            <w:r>
              <w:t>温州大学</w:t>
            </w:r>
          </w:p>
        </w:tc>
      </w:tr>
      <w:tr w:rsidR="00816903" w14:paraId="17403E75" w14:textId="77777777" w:rsidTr="00996CCB">
        <w:tc>
          <w:tcPr>
            <w:tcW w:w="5807" w:type="dxa"/>
            <w:vAlign w:val="center"/>
          </w:tcPr>
          <w:p w14:paraId="0CEA058B" w14:textId="77777777" w:rsidR="00816903" w:rsidRDefault="00816903" w:rsidP="00996CCB">
            <w:pPr>
              <w:ind w:right="84"/>
              <w:jc w:val="center"/>
              <w:rPr>
                <w:rStyle w:val="a4"/>
                <w:rFonts w:ascii="黑体" w:eastAsia="黑体" w:hAnsi="黑体"/>
                <w:bCs w:val="0"/>
                <w:szCs w:val="21"/>
              </w:rPr>
            </w:pPr>
            <w:r>
              <w:rPr>
                <w:rFonts w:hint="eastAsia"/>
              </w:rPr>
              <w:t>翁垟和</w:t>
            </w:r>
            <w:proofErr w:type="gramStart"/>
            <w:r>
              <w:rPr>
                <w:rFonts w:hint="eastAsia"/>
              </w:rPr>
              <w:t>灵昆</w:t>
            </w:r>
            <w:proofErr w:type="gramEnd"/>
            <w:r>
              <w:rPr>
                <w:rFonts w:hint="eastAsia"/>
              </w:rPr>
              <w:t>贝类养殖场重金属污染评价及养殖文蛤的氧化应激响应</w:t>
            </w:r>
          </w:p>
        </w:tc>
        <w:tc>
          <w:tcPr>
            <w:tcW w:w="2489" w:type="dxa"/>
            <w:vAlign w:val="center"/>
          </w:tcPr>
          <w:p w14:paraId="08E36903" w14:textId="77777777" w:rsidR="00816903" w:rsidRDefault="00816903" w:rsidP="00996CCB">
            <w:pPr>
              <w:ind w:right="84"/>
              <w:jc w:val="center"/>
              <w:rPr>
                <w:rStyle w:val="a4"/>
                <w:rFonts w:ascii="黑体" w:eastAsia="黑体" w:hAnsi="黑体"/>
                <w:bCs w:val="0"/>
                <w:szCs w:val="21"/>
              </w:rPr>
            </w:pPr>
            <w:r>
              <w:t>温州大学</w:t>
            </w:r>
          </w:p>
        </w:tc>
      </w:tr>
      <w:tr w:rsidR="00816903" w14:paraId="58D029F2" w14:textId="77777777" w:rsidTr="00996CCB">
        <w:tc>
          <w:tcPr>
            <w:tcW w:w="5807" w:type="dxa"/>
            <w:vAlign w:val="center"/>
          </w:tcPr>
          <w:p w14:paraId="16A8C1FC" w14:textId="77777777" w:rsidR="00816903" w:rsidRDefault="00816903" w:rsidP="00996CCB">
            <w:pPr>
              <w:ind w:right="84"/>
              <w:jc w:val="center"/>
              <w:rPr>
                <w:rStyle w:val="a4"/>
                <w:rFonts w:ascii="黑体" w:eastAsia="黑体" w:hAnsi="黑体"/>
                <w:bCs w:val="0"/>
                <w:szCs w:val="21"/>
              </w:rPr>
            </w:pPr>
            <w:proofErr w:type="gramStart"/>
            <w:r>
              <w:rPr>
                <w:rFonts w:hint="eastAsia"/>
              </w:rPr>
              <w:t>铜锈环棱螺对</w:t>
            </w:r>
            <w:proofErr w:type="gramEnd"/>
            <w:r>
              <w:rPr>
                <w:rFonts w:hint="eastAsia"/>
              </w:rPr>
              <w:t>藻类水华抑制效应研究</w:t>
            </w:r>
          </w:p>
        </w:tc>
        <w:tc>
          <w:tcPr>
            <w:tcW w:w="2489" w:type="dxa"/>
            <w:vAlign w:val="center"/>
          </w:tcPr>
          <w:p w14:paraId="63268BDB" w14:textId="77777777" w:rsidR="00816903" w:rsidRDefault="00816903" w:rsidP="00996CCB">
            <w:pPr>
              <w:ind w:right="84"/>
              <w:jc w:val="center"/>
              <w:rPr>
                <w:rStyle w:val="a4"/>
                <w:rFonts w:ascii="黑体" w:eastAsia="黑体" w:hAnsi="黑体"/>
                <w:bCs w:val="0"/>
                <w:szCs w:val="21"/>
              </w:rPr>
            </w:pPr>
            <w:r>
              <w:t>温州大学</w:t>
            </w:r>
          </w:p>
        </w:tc>
      </w:tr>
      <w:tr w:rsidR="00816903" w14:paraId="59A5DE60" w14:textId="77777777" w:rsidTr="00996CCB">
        <w:tc>
          <w:tcPr>
            <w:tcW w:w="5807" w:type="dxa"/>
            <w:vAlign w:val="center"/>
          </w:tcPr>
          <w:p w14:paraId="44E61D81" w14:textId="77777777" w:rsidR="00816903" w:rsidRDefault="00816903" w:rsidP="00996CCB">
            <w:pPr>
              <w:ind w:right="84"/>
              <w:jc w:val="center"/>
              <w:rPr>
                <w:rStyle w:val="a4"/>
                <w:rFonts w:ascii="黑体" w:eastAsia="黑体" w:hAnsi="黑体"/>
                <w:bCs w:val="0"/>
                <w:szCs w:val="21"/>
              </w:rPr>
            </w:pPr>
            <w:proofErr w:type="gramStart"/>
            <w:r>
              <w:rPr>
                <w:rFonts w:hint="eastAsia"/>
              </w:rPr>
              <w:t>铜藻细胞壁</w:t>
            </w:r>
            <w:proofErr w:type="gramEnd"/>
            <w:r>
              <w:rPr>
                <w:rFonts w:hint="eastAsia"/>
              </w:rPr>
              <w:t>对砷的屏障作用及其细胞</w:t>
            </w:r>
            <w:proofErr w:type="gramStart"/>
            <w:r>
              <w:rPr>
                <w:rFonts w:hint="eastAsia"/>
              </w:rPr>
              <w:t>对砷毒耐受</w:t>
            </w:r>
            <w:proofErr w:type="gramEnd"/>
            <w:r>
              <w:rPr>
                <w:rFonts w:hint="eastAsia"/>
              </w:rPr>
              <w:t>机制</w:t>
            </w:r>
          </w:p>
        </w:tc>
        <w:tc>
          <w:tcPr>
            <w:tcW w:w="2489" w:type="dxa"/>
            <w:vAlign w:val="center"/>
          </w:tcPr>
          <w:p w14:paraId="4B06A99E" w14:textId="77777777" w:rsidR="00816903" w:rsidRDefault="00816903" w:rsidP="00996CCB">
            <w:pPr>
              <w:ind w:right="84"/>
              <w:jc w:val="center"/>
              <w:rPr>
                <w:rStyle w:val="a4"/>
                <w:rFonts w:ascii="黑体" w:eastAsia="黑体" w:hAnsi="黑体"/>
                <w:bCs w:val="0"/>
                <w:szCs w:val="21"/>
              </w:rPr>
            </w:pPr>
            <w:r>
              <w:t>温州大学</w:t>
            </w:r>
          </w:p>
        </w:tc>
      </w:tr>
      <w:tr w:rsidR="00816903" w14:paraId="671B8B47" w14:textId="77777777" w:rsidTr="00996CCB">
        <w:tc>
          <w:tcPr>
            <w:tcW w:w="5807" w:type="dxa"/>
            <w:vAlign w:val="center"/>
          </w:tcPr>
          <w:p w14:paraId="4B50E9C2" w14:textId="77777777" w:rsidR="00816903" w:rsidRDefault="00816903" w:rsidP="00996CCB">
            <w:pPr>
              <w:ind w:right="84"/>
              <w:jc w:val="center"/>
              <w:rPr>
                <w:rStyle w:val="a4"/>
                <w:rFonts w:ascii="黑体" w:eastAsia="黑体" w:hAnsi="黑体"/>
                <w:bCs w:val="0"/>
                <w:szCs w:val="21"/>
              </w:rPr>
            </w:pPr>
            <w:r>
              <w:rPr>
                <w:rFonts w:hint="eastAsia"/>
              </w:rPr>
              <w:t>水稻根边缘细胞对</w:t>
            </w:r>
            <w:r>
              <w:t>Cd2+胁迫的细胞学响应</w:t>
            </w:r>
          </w:p>
        </w:tc>
        <w:tc>
          <w:tcPr>
            <w:tcW w:w="2489" w:type="dxa"/>
            <w:vAlign w:val="center"/>
          </w:tcPr>
          <w:p w14:paraId="7A248BFE" w14:textId="77777777" w:rsidR="00816903" w:rsidRDefault="00816903" w:rsidP="00996CCB">
            <w:pPr>
              <w:ind w:right="84"/>
              <w:jc w:val="center"/>
              <w:rPr>
                <w:rStyle w:val="a4"/>
                <w:rFonts w:ascii="黑体" w:eastAsia="黑体" w:hAnsi="黑体"/>
                <w:bCs w:val="0"/>
                <w:szCs w:val="21"/>
              </w:rPr>
            </w:pPr>
            <w:r>
              <w:t>温州大学</w:t>
            </w:r>
          </w:p>
        </w:tc>
      </w:tr>
      <w:tr w:rsidR="00816903" w14:paraId="10F13786" w14:textId="77777777" w:rsidTr="00996CCB">
        <w:tc>
          <w:tcPr>
            <w:tcW w:w="5807" w:type="dxa"/>
            <w:vAlign w:val="center"/>
          </w:tcPr>
          <w:p w14:paraId="26BB1450" w14:textId="77777777" w:rsidR="00816903" w:rsidRDefault="00816903" w:rsidP="00996CCB">
            <w:pPr>
              <w:ind w:right="84"/>
              <w:jc w:val="center"/>
              <w:rPr>
                <w:rStyle w:val="a4"/>
                <w:rFonts w:ascii="黑体" w:eastAsia="黑体" w:hAnsi="黑体"/>
                <w:bCs w:val="0"/>
                <w:szCs w:val="21"/>
              </w:rPr>
            </w:pPr>
            <w:r>
              <w:rPr>
                <w:rFonts w:hint="eastAsia"/>
              </w:rPr>
              <w:t>废弃</w:t>
            </w:r>
            <w:proofErr w:type="gramStart"/>
            <w:r>
              <w:rPr>
                <w:rFonts w:hint="eastAsia"/>
              </w:rPr>
              <w:t>贝壳粉对营养盐</w:t>
            </w:r>
            <w:proofErr w:type="gramEnd"/>
            <w:r>
              <w:rPr>
                <w:rFonts w:hint="eastAsia"/>
              </w:rPr>
              <w:t>的吸附研究</w:t>
            </w:r>
          </w:p>
        </w:tc>
        <w:tc>
          <w:tcPr>
            <w:tcW w:w="2489" w:type="dxa"/>
            <w:vAlign w:val="center"/>
          </w:tcPr>
          <w:p w14:paraId="7206FBA7" w14:textId="77777777" w:rsidR="00816903" w:rsidRDefault="00816903" w:rsidP="00996CCB">
            <w:pPr>
              <w:ind w:right="84"/>
              <w:jc w:val="center"/>
              <w:rPr>
                <w:rStyle w:val="a4"/>
                <w:rFonts w:ascii="黑体" w:eastAsia="黑体" w:hAnsi="黑体"/>
                <w:bCs w:val="0"/>
                <w:szCs w:val="21"/>
              </w:rPr>
            </w:pPr>
            <w:r>
              <w:t>温州大学</w:t>
            </w:r>
          </w:p>
        </w:tc>
      </w:tr>
      <w:tr w:rsidR="00816903" w14:paraId="2E9BCF4F" w14:textId="77777777" w:rsidTr="00996CCB">
        <w:tc>
          <w:tcPr>
            <w:tcW w:w="5807" w:type="dxa"/>
            <w:vAlign w:val="center"/>
          </w:tcPr>
          <w:p w14:paraId="10EBBAEB" w14:textId="77777777" w:rsidR="00816903" w:rsidRDefault="00816903" w:rsidP="00996CCB">
            <w:pPr>
              <w:ind w:right="84"/>
              <w:jc w:val="center"/>
              <w:rPr>
                <w:rStyle w:val="a4"/>
                <w:rFonts w:ascii="黑体" w:eastAsia="黑体" w:hAnsi="黑体"/>
                <w:bCs w:val="0"/>
                <w:szCs w:val="21"/>
              </w:rPr>
            </w:pPr>
            <w:r>
              <w:rPr>
                <w:rFonts w:hint="eastAsia"/>
              </w:rPr>
              <w:t>基于金属有机骨架材料混合基质膜固相微萃取技术的开发及其应用</w:t>
            </w:r>
          </w:p>
        </w:tc>
        <w:tc>
          <w:tcPr>
            <w:tcW w:w="2489" w:type="dxa"/>
            <w:vAlign w:val="center"/>
          </w:tcPr>
          <w:p w14:paraId="3E6E756E" w14:textId="77777777" w:rsidR="00816903" w:rsidRDefault="00816903" w:rsidP="00996CCB">
            <w:pPr>
              <w:ind w:right="84"/>
              <w:jc w:val="center"/>
              <w:rPr>
                <w:rStyle w:val="a4"/>
                <w:rFonts w:ascii="黑体" w:eastAsia="黑体" w:hAnsi="黑体"/>
                <w:bCs w:val="0"/>
                <w:szCs w:val="21"/>
              </w:rPr>
            </w:pPr>
            <w:r>
              <w:t>温州医科大学</w:t>
            </w:r>
          </w:p>
        </w:tc>
      </w:tr>
      <w:tr w:rsidR="00816903" w14:paraId="5C304153" w14:textId="77777777" w:rsidTr="00996CCB">
        <w:tc>
          <w:tcPr>
            <w:tcW w:w="5807" w:type="dxa"/>
            <w:vAlign w:val="center"/>
          </w:tcPr>
          <w:p w14:paraId="2A6CD514" w14:textId="77777777" w:rsidR="00816903" w:rsidRDefault="00816903" w:rsidP="00996CCB">
            <w:pPr>
              <w:ind w:right="84"/>
              <w:jc w:val="center"/>
              <w:rPr>
                <w:rStyle w:val="a4"/>
                <w:rFonts w:ascii="黑体" w:eastAsia="黑体" w:hAnsi="黑体"/>
                <w:bCs w:val="0"/>
                <w:szCs w:val="21"/>
              </w:rPr>
            </w:pPr>
            <w:r>
              <w:rPr>
                <w:rFonts w:hint="eastAsia"/>
              </w:rPr>
              <w:t>空气中微塑料含量的空间差异性研究</w:t>
            </w:r>
          </w:p>
        </w:tc>
        <w:tc>
          <w:tcPr>
            <w:tcW w:w="2489" w:type="dxa"/>
            <w:vAlign w:val="center"/>
          </w:tcPr>
          <w:p w14:paraId="2C372FC4" w14:textId="77777777" w:rsidR="00816903" w:rsidRDefault="00816903" w:rsidP="00996CCB">
            <w:pPr>
              <w:ind w:right="84"/>
              <w:jc w:val="center"/>
              <w:rPr>
                <w:rStyle w:val="a4"/>
                <w:rFonts w:ascii="黑体" w:eastAsia="黑体" w:hAnsi="黑体"/>
                <w:bCs w:val="0"/>
                <w:szCs w:val="21"/>
              </w:rPr>
            </w:pPr>
            <w:r>
              <w:t>温州医科大学</w:t>
            </w:r>
          </w:p>
        </w:tc>
      </w:tr>
      <w:tr w:rsidR="00816903" w14:paraId="37F782D2" w14:textId="77777777" w:rsidTr="00996CCB">
        <w:tc>
          <w:tcPr>
            <w:tcW w:w="5807" w:type="dxa"/>
            <w:vAlign w:val="center"/>
          </w:tcPr>
          <w:p w14:paraId="42470629" w14:textId="77777777" w:rsidR="00816903" w:rsidRDefault="00816903" w:rsidP="00996CCB">
            <w:pPr>
              <w:ind w:right="84"/>
              <w:jc w:val="center"/>
              <w:rPr>
                <w:rStyle w:val="a4"/>
                <w:rFonts w:ascii="黑体" w:eastAsia="黑体" w:hAnsi="黑体"/>
                <w:bCs w:val="0"/>
                <w:szCs w:val="21"/>
              </w:rPr>
            </w:pPr>
            <w:r>
              <w:rPr>
                <w:rFonts w:hint="eastAsia"/>
              </w:rPr>
              <w:t>原位紫外还原的</w:t>
            </w:r>
            <w:r>
              <w:t>Ag-MOF用于光催化杀菌</w:t>
            </w:r>
          </w:p>
        </w:tc>
        <w:tc>
          <w:tcPr>
            <w:tcW w:w="2489" w:type="dxa"/>
            <w:vAlign w:val="center"/>
          </w:tcPr>
          <w:p w14:paraId="39C43A25" w14:textId="77777777" w:rsidR="00816903" w:rsidRDefault="00816903" w:rsidP="00996CCB">
            <w:pPr>
              <w:ind w:right="84"/>
              <w:jc w:val="center"/>
              <w:rPr>
                <w:rStyle w:val="a4"/>
                <w:rFonts w:ascii="黑体" w:eastAsia="黑体" w:hAnsi="黑体"/>
                <w:bCs w:val="0"/>
                <w:szCs w:val="21"/>
              </w:rPr>
            </w:pPr>
            <w:r>
              <w:t>浙江工商大学</w:t>
            </w:r>
          </w:p>
        </w:tc>
      </w:tr>
      <w:tr w:rsidR="00816903" w14:paraId="6F730F3B" w14:textId="77777777" w:rsidTr="00996CCB">
        <w:tc>
          <w:tcPr>
            <w:tcW w:w="5807" w:type="dxa"/>
            <w:vAlign w:val="center"/>
          </w:tcPr>
          <w:p w14:paraId="2D6282EA" w14:textId="77777777" w:rsidR="00816903" w:rsidRDefault="00816903" w:rsidP="00996CCB">
            <w:pPr>
              <w:ind w:right="84"/>
              <w:jc w:val="center"/>
              <w:rPr>
                <w:rStyle w:val="a4"/>
                <w:rFonts w:ascii="黑体" w:eastAsia="黑体" w:hAnsi="黑体"/>
                <w:bCs w:val="0"/>
                <w:szCs w:val="21"/>
              </w:rPr>
            </w:pPr>
            <w:proofErr w:type="gramStart"/>
            <w:r>
              <w:rPr>
                <w:rFonts w:hint="eastAsia"/>
              </w:rPr>
              <w:t>喹</w:t>
            </w:r>
            <w:proofErr w:type="gramEnd"/>
            <w:r>
              <w:rPr>
                <w:rFonts w:hint="eastAsia"/>
              </w:rPr>
              <w:t>诺酮类抗生素对拟南</w:t>
            </w:r>
            <w:proofErr w:type="gramStart"/>
            <w:r>
              <w:rPr>
                <w:rFonts w:hint="eastAsia"/>
              </w:rPr>
              <w:t>芥</w:t>
            </w:r>
            <w:proofErr w:type="gramEnd"/>
            <w:r>
              <w:rPr>
                <w:rFonts w:hint="eastAsia"/>
              </w:rPr>
              <w:t>的毒理效应及机制研究</w:t>
            </w:r>
          </w:p>
        </w:tc>
        <w:tc>
          <w:tcPr>
            <w:tcW w:w="2489" w:type="dxa"/>
            <w:vAlign w:val="center"/>
          </w:tcPr>
          <w:p w14:paraId="37450F91" w14:textId="77777777" w:rsidR="00816903" w:rsidRDefault="00816903" w:rsidP="00996CCB">
            <w:pPr>
              <w:ind w:right="84"/>
              <w:jc w:val="center"/>
              <w:rPr>
                <w:rStyle w:val="a4"/>
                <w:rFonts w:ascii="黑体" w:eastAsia="黑体" w:hAnsi="黑体"/>
                <w:bCs w:val="0"/>
                <w:szCs w:val="21"/>
              </w:rPr>
            </w:pPr>
            <w:r>
              <w:t>浙江工商大学</w:t>
            </w:r>
          </w:p>
        </w:tc>
      </w:tr>
      <w:tr w:rsidR="00816903" w14:paraId="16CEA5F0" w14:textId="77777777" w:rsidTr="00996CCB">
        <w:tc>
          <w:tcPr>
            <w:tcW w:w="5807" w:type="dxa"/>
            <w:vAlign w:val="center"/>
          </w:tcPr>
          <w:p w14:paraId="2C1C374E" w14:textId="77777777" w:rsidR="00816903" w:rsidRDefault="00816903" w:rsidP="00996CCB">
            <w:pPr>
              <w:ind w:right="84"/>
              <w:jc w:val="center"/>
              <w:rPr>
                <w:rStyle w:val="a4"/>
                <w:rFonts w:ascii="黑体" w:eastAsia="黑体" w:hAnsi="黑体"/>
                <w:bCs w:val="0"/>
                <w:szCs w:val="21"/>
              </w:rPr>
            </w:pPr>
            <w:r>
              <w:rPr>
                <w:rFonts w:hint="eastAsia"/>
              </w:rPr>
              <w:t>景观式恶臭废气净化系统</w:t>
            </w:r>
          </w:p>
        </w:tc>
        <w:tc>
          <w:tcPr>
            <w:tcW w:w="2489" w:type="dxa"/>
            <w:vAlign w:val="center"/>
          </w:tcPr>
          <w:p w14:paraId="51828254" w14:textId="77777777" w:rsidR="00816903" w:rsidRDefault="00816903" w:rsidP="00996CCB">
            <w:pPr>
              <w:ind w:right="84"/>
              <w:jc w:val="center"/>
              <w:rPr>
                <w:rStyle w:val="a4"/>
                <w:rFonts w:ascii="黑体" w:eastAsia="黑体" w:hAnsi="黑体"/>
                <w:bCs w:val="0"/>
                <w:szCs w:val="21"/>
              </w:rPr>
            </w:pPr>
            <w:r>
              <w:t>浙江工业大学</w:t>
            </w:r>
          </w:p>
        </w:tc>
      </w:tr>
      <w:tr w:rsidR="00816903" w14:paraId="27B82B6B" w14:textId="77777777" w:rsidTr="00996CCB">
        <w:tc>
          <w:tcPr>
            <w:tcW w:w="5807" w:type="dxa"/>
            <w:vAlign w:val="center"/>
          </w:tcPr>
          <w:p w14:paraId="10C09E5D" w14:textId="77777777" w:rsidR="00816903" w:rsidRDefault="00816903" w:rsidP="00996CCB">
            <w:pPr>
              <w:ind w:right="84"/>
              <w:jc w:val="center"/>
              <w:rPr>
                <w:rStyle w:val="a4"/>
                <w:rFonts w:ascii="黑体" w:eastAsia="黑体" w:hAnsi="黑体"/>
                <w:bCs w:val="0"/>
                <w:szCs w:val="21"/>
              </w:rPr>
            </w:pPr>
            <w:r>
              <w:rPr>
                <w:rFonts w:hint="eastAsia"/>
              </w:rPr>
              <w:t>挂耳式咖啡包冲泡释放微塑料对海洋</w:t>
            </w:r>
            <w:proofErr w:type="gramStart"/>
            <w:r>
              <w:rPr>
                <w:rFonts w:hint="eastAsia"/>
              </w:rPr>
              <w:t>桡</w:t>
            </w:r>
            <w:proofErr w:type="gramEnd"/>
            <w:r>
              <w:rPr>
                <w:rFonts w:hint="eastAsia"/>
              </w:rPr>
              <w:t>足类</w:t>
            </w:r>
            <w:r>
              <w:t>-太平洋纺锤水蚤的毒性效应及生态风险评估</w:t>
            </w:r>
          </w:p>
        </w:tc>
        <w:tc>
          <w:tcPr>
            <w:tcW w:w="2489" w:type="dxa"/>
            <w:vAlign w:val="center"/>
          </w:tcPr>
          <w:p w14:paraId="488815C6" w14:textId="77777777" w:rsidR="00816903" w:rsidRDefault="00816903" w:rsidP="00996CCB">
            <w:pPr>
              <w:ind w:right="84"/>
              <w:jc w:val="center"/>
              <w:rPr>
                <w:rStyle w:val="a4"/>
                <w:rFonts w:ascii="黑体" w:eastAsia="黑体" w:hAnsi="黑体"/>
                <w:bCs w:val="0"/>
                <w:szCs w:val="21"/>
              </w:rPr>
            </w:pPr>
            <w:r>
              <w:t>浙江海洋大学</w:t>
            </w:r>
          </w:p>
        </w:tc>
      </w:tr>
      <w:tr w:rsidR="00816903" w14:paraId="77EA5204" w14:textId="77777777" w:rsidTr="00996CCB">
        <w:tc>
          <w:tcPr>
            <w:tcW w:w="5807" w:type="dxa"/>
            <w:vAlign w:val="center"/>
          </w:tcPr>
          <w:p w14:paraId="5F665D38" w14:textId="77777777" w:rsidR="00816903" w:rsidRDefault="00816903" w:rsidP="00996CCB">
            <w:pPr>
              <w:ind w:right="84"/>
              <w:jc w:val="center"/>
              <w:rPr>
                <w:rStyle w:val="a4"/>
                <w:rFonts w:ascii="黑体" w:eastAsia="黑体" w:hAnsi="黑体"/>
                <w:bCs w:val="0"/>
                <w:szCs w:val="21"/>
              </w:rPr>
            </w:pPr>
            <w:r>
              <w:rPr>
                <w:rFonts w:hint="eastAsia"/>
              </w:rPr>
              <w:t>高效苯扎氯铵类降解菌株的筛选培养及应用</w:t>
            </w:r>
          </w:p>
        </w:tc>
        <w:tc>
          <w:tcPr>
            <w:tcW w:w="2489" w:type="dxa"/>
            <w:vAlign w:val="center"/>
          </w:tcPr>
          <w:p w14:paraId="751313C5" w14:textId="77777777" w:rsidR="00816903" w:rsidRDefault="00816903" w:rsidP="00996CCB">
            <w:pPr>
              <w:ind w:right="84"/>
              <w:jc w:val="center"/>
              <w:rPr>
                <w:rStyle w:val="a4"/>
                <w:rFonts w:ascii="黑体" w:eastAsia="黑体" w:hAnsi="黑体"/>
                <w:bCs w:val="0"/>
                <w:szCs w:val="21"/>
              </w:rPr>
            </w:pPr>
            <w:r>
              <w:t>浙江海洋大学</w:t>
            </w:r>
          </w:p>
        </w:tc>
      </w:tr>
      <w:tr w:rsidR="00816903" w14:paraId="783E1EC9" w14:textId="77777777" w:rsidTr="00996CCB">
        <w:tc>
          <w:tcPr>
            <w:tcW w:w="5807" w:type="dxa"/>
            <w:vAlign w:val="center"/>
          </w:tcPr>
          <w:p w14:paraId="7359618E" w14:textId="77777777" w:rsidR="00816903" w:rsidRDefault="00816903" w:rsidP="00996CCB">
            <w:pPr>
              <w:ind w:right="84"/>
              <w:jc w:val="center"/>
              <w:rPr>
                <w:rStyle w:val="a4"/>
                <w:rFonts w:ascii="黑体" w:eastAsia="黑体" w:hAnsi="黑体"/>
                <w:bCs w:val="0"/>
                <w:szCs w:val="21"/>
              </w:rPr>
            </w:pPr>
            <w:r>
              <w:rPr>
                <w:rFonts w:hint="eastAsia"/>
              </w:rPr>
              <w:t>铁离子对</w:t>
            </w:r>
            <w:r>
              <w:t>CANON工艺启动性能及其菌群富集特性的影响研究</w:t>
            </w:r>
          </w:p>
        </w:tc>
        <w:tc>
          <w:tcPr>
            <w:tcW w:w="2489" w:type="dxa"/>
            <w:vAlign w:val="center"/>
          </w:tcPr>
          <w:p w14:paraId="47007966" w14:textId="77777777" w:rsidR="00816903" w:rsidRDefault="00816903" w:rsidP="00996CCB">
            <w:pPr>
              <w:ind w:right="84"/>
              <w:jc w:val="center"/>
              <w:rPr>
                <w:rStyle w:val="a4"/>
                <w:rFonts w:ascii="黑体" w:eastAsia="黑体" w:hAnsi="黑体"/>
                <w:bCs w:val="0"/>
                <w:szCs w:val="21"/>
              </w:rPr>
            </w:pPr>
            <w:r>
              <w:t>浙江海洋大学</w:t>
            </w:r>
          </w:p>
        </w:tc>
      </w:tr>
      <w:tr w:rsidR="00816903" w14:paraId="4F402D78" w14:textId="77777777" w:rsidTr="00996CCB">
        <w:tc>
          <w:tcPr>
            <w:tcW w:w="5807" w:type="dxa"/>
            <w:vAlign w:val="center"/>
          </w:tcPr>
          <w:p w14:paraId="022FF1F8" w14:textId="77777777" w:rsidR="00816903" w:rsidRDefault="00816903" w:rsidP="00996CCB">
            <w:pPr>
              <w:ind w:right="84"/>
              <w:jc w:val="center"/>
              <w:rPr>
                <w:rStyle w:val="a4"/>
                <w:rFonts w:ascii="黑体" w:eastAsia="黑体" w:hAnsi="黑体"/>
                <w:bCs w:val="0"/>
                <w:szCs w:val="21"/>
              </w:rPr>
            </w:pPr>
            <w:r>
              <w:t>PCL基</w:t>
            </w:r>
            <w:proofErr w:type="gramStart"/>
            <w:r>
              <w:t>固相反硝化</w:t>
            </w:r>
            <w:proofErr w:type="gramEnd"/>
            <w:r>
              <w:t>对高浓度土霉素胁迫的响应特性及其恢复策略研究</w:t>
            </w:r>
          </w:p>
        </w:tc>
        <w:tc>
          <w:tcPr>
            <w:tcW w:w="2489" w:type="dxa"/>
            <w:vAlign w:val="center"/>
          </w:tcPr>
          <w:p w14:paraId="04626EC5" w14:textId="77777777" w:rsidR="00816903" w:rsidRDefault="00816903" w:rsidP="00996CCB">
            <w:pPr>
              <w:ind w:right="84"/>
              <w:jc w:val="center"/>
              <w:rPr>
                <w:rStyle w:val="a4"/>
                <w:rFonts w:ascii="黑体" w:eastAsia="黑体" w:hAnsi="黑体"/>
                <w:bCs w:val="0"/>
                <w:szCs w:val="21"/>
              </w:rPr>
            </w:pPr>
            <w:r>
              <w:t>浙江海洋大学</w:t>
            </w:r>
          </w:p>
        </w:tc>
      </w:tr>
      <w:tr w:rsidR="00816903" w14:paraId="3CA445E1" w14:textId="77777777" w:rsidTr="00996CCB">
        <w:tc>
          <w:tcPr>
            <w:tcW w:w="5807" w:type="dxa"/>
            <w:vAlign w:val="center"/>
          </w:tcPr>
          <w:p w14:paraId="6C1D4460" w14:textId="77777777" w:rsidR="00816903" w:rsidRDefault="00816903" w:rsidP="00996CCB">
            <w:pPr>
              <w:ind w:right="84"/>
              <w:jc w:val="center"/>
              <w:rPr>
                <w:rStyle w:val="a4"/>
                <w:rFonts w:ascii="黑体" w:eastAsia="黑体" w:hAnsi="黑体"/>
                <w:bCs w:val="0"/>
                <w:szCs w:val="21"/>
              </w:rPr>
            </w:pPr>
            <w:r>
              <w:rPr>
                <w:rFonts w:hint="eastAsia"/>
              </w:rPr>
              <w:t>裂片石莼对海水养殖</w:t>
            </w:r>
            <w:proofErr w:type="gramStart"/>
            <w:r>
              <w:rPr>
                <w:rFonts w:hint="eastAsia"/>
              </w:rPr>
              <w:t>环境溶藻弧菌</w:t>
            </w:r>
            <w:proofErr w:type="gramEnd"/>
            <w:r>
              <w:rPr>
                <w:rFonts w:hint="eastAsia"/>
              </w:rPr>
              <w:t>耐药性的影响特性研究</w:t>
            </w:r>
          </w:p>
        </w:tc>
        <w:tc>
          <w:tcPr>
            <w:tcW w:w="2489" w:type="dxa"/>
            <w:vAlign w:val="center"/>
          </w:tcPr>
          <w:p w14:paraId="39D50818" w14:textId="77777777" w:rsidR="00816903" w:rsidRDefault="00816903" w:rsidP="00996CCB">
            <w:pPr>
              <w:ind w:right="84"/>
              <w:jc w:val="center"/>
              <w:rPr>
                <w:rStyle w:val="a4"/>
                <w:rFonts w:ascii="黑体" w:eastAsia="黑体" w:hAnsi="黑体"/>
                <w:bCs w:val="0"/>
                <w:szCs w:val="21"/>
              </w:rPr>
            </w:pPr>
            <w:r>
              <w:t>浙江海洋大学</w:t>
            </w:r>
          </w:p>
        </w:tc>
      </w:tr>
      <w:tr w:rsidR="00816903" w14:paraId="35B9406E" w14:textId="77777777" w:rsidTr="00996CCB">
        <w:tc>
          <w:tcPr>
            <w:tcW w:w="5807" w:type="dxa"/>
            <w:vAlign w:val="center"/>
          </w:tcPr>
          <w:p w14:paraId="05199552" w14:textId="77777777" w:rsidR="00816903" w:rsidRDefault="00816903" w:rsidP="00996CCB">
            <w:pPr>
              <w:ind w:right="84"/>
              <w:jc w:val="center"/>
              <w:rPr>
                <w:rStyle w:val="a4"/>
                <w:rFonts w:ascii="黑体" w:eastAsia="黑体" w:hAnsi="黑体"/>
                <w:bCs w:val="0"/>
                <w:szCs w:val="21"/>
              </w:rPr>
            </w:pPr>
            <w:r>
              <w:rPr>
                <w:rFonts w:hint="eastAsia"/>
              </w:rPr>
              <w:t>基于</w:t>
            </w:r>
            <w:r>
              <w:t>ATP合成调控的</w:t>
            </w:r>
            <w:proofErr w:type="gramStart"/>
            <w:r>
              <w:t>微藻除</w:t>
            </w:r>
            <w:proofErr w:type="gramEnd"/>
            <w:r>
              <w:t>磷产能性能改进研究</w:t>
            </w:r>
          </w:p>
        </w:tc>
        <w:tc>
          <w:tcPr>
            <w:tcW w:w="2489" w:type="dxa"/>
            <w:vAlign w:val="center"/>
          </w:tcPr>
          <w:p w14:paraId="41821054" w14:textId="77777777" w:rsidR="00816903" w:rsidRDefault="00816903" w:rsidP="00996CCB">
            <w:pPr>
              <w:ind w:right="84"/>
              <w:jc w:val="center"/>
              <w:rPr>
                <w:rStyle w:val="a4"/>
                <w:rFonts w:ascii="黑体" w:eastAsia="黑体" w:hAnsi="黑体"/>
                <w:bCs w:val="0"/>
                <w:szCs w:val="21"/>
              </w:rPr>
            </w:pPr>
            <w:r>
              <w:t>浙江海洋大学</w:t>
            </w:r>
          </w:p>
        </w:tc>
      </w:tr>
      <w:tr w:rsidR="00816903" w14:paraId="6F5FE594" w14:textId="77777777" w:rsidTr="00996CCB">
        <w:tc>
          <w:tcPr>
            <w:tcW w:w="5807" w:type="dxa"/>
            <w:vAlign w:val="center"/>
          </w:tcPr>
          <w:p w14:paraId="1EE9949A" w14:textId="77777777" w:rsidR="00816903" w:rsidRDefault="00816903" w:rsidP="00996CCB">
            <w:pPr>
              <w:ind w:right="84"/>
              <w:jc w:val="center"/>
              <w:rPr>
                <w:rStyle w:val="a4"/>
                <w:rFonts w:ascii="黑体" w:eastAsia="黑体" w:hAnsi="黑体"/>
                <w:bCs w:val="0"/>
                <w:szCs w:val="21"/>
              </w:rPr>
            </w:pPr>
            <w:r>
              <w:rPr>
                <w:rFonts w:hint="eastAsia"/>
              </w:rPr>
              <w:t>新型生物基强化银离子吸附材料制备及其抑菌性能研究</w:t>
            </w:r>
          </w:p>
        </w:tc>
        <w:tc>
          <w:tcPr>
            <w:tcW w:w="2489" w:type="dxa"/>
            <w:vAlign w:val="center"/>
          </w:tcPr>
          <w:p w14:paraId="01F6AD38" w14:textId="77777777" w:rsidR="00816903" w:rsidRDefault="00816903" w:rsidP="00996CCB">
            <w:pPr>
              <w:ind w:right="84"/>
              <w:jc w:val="center"/>
              <w:rPr>
                <w:rStyle w:val="a4"/>
                <w:rFonts w:ascii="黑体" w:eastAsia="黑体" w:hAnsi="黑体"/>
                <w:bCs w:val="0"/>
                <w:szCs w:val="21"/>
              </w:rPr>
            </w:pPr>
            <w:r>
              <w:t>浙江海洋大学</w:t>
            </w:r>
          </w:p>
        </w:tc>
      </w:tr>
      <w:tr w:rsidR="00816903" w14:paraId="61055974" w14:textId="77777777" w:rsidTr="00996CCB">
        <w:tc>
          <w:tcPr>
            <w:tcW w:w="5807" w:type="dxa"/>
            <w:vAlign w:val="center"/>
          </w:tcPr>
          <w:p w14:paraId="4CF74D5D" w14:textId="77777777" w:rsidR="00816903" w:rsidRDefault="00816903" w:rsidP="00996CCB">
            <w:pPr>
              <w:ind w:right="84"/>
              <w:jc w:val="center"/>
              <w:rPr>
                <w:rStyle w:val="a4"/>
                <w:rFonts w:ascii="黑体" w:eastAsia="黑体" w:hAnsi="黑体"/>
                <w:bCs w:val="0"/>
                <w:szCs w:val="21"/>
              </w:rPr>
            </w:pPr>
            <w:proofErr w:type="gramStart"/>
            <w:r>
              <w:rPr>
                <w:rFonts w:hint="eastAsia"/>
              </w:rPr>
              <w:lastRenderedPageBreak/>
              <w:t>笠</w:t>
            </w:r>
            <w:proofErr w:type="gramEnd"/>
            <w:r>
              <w:rPr>
                <w:rFonts w:hint="eastAsia"/>
              </w:rPr>
              <w:t>藤壶可否作为海洋微塑料污染的指示生物</w:t>
            </w:r>
            <w:r>
              <w:t>?</w:t>
            </w:r>
          </w:p>
        </w:tc>
        <w:tc>
          <w:tcPr>
            <w:tcW w:w="2489" w:type="dxa"/>
            <w:vAlign w:val="center"/>
          </w:tcPr>
          <w:p w14:paraId="465FB73C" w14:textId="77777777" w:rsidR="00816903" w:rsidRDefault="00816903" w:rsidP="00996CCB">
            <w:pPr>
              <w:ind w:right="84"/>
              <w:jc w:val="center"/>
              <w:rPr>
                <w:rStyle w:val="a4"/>
                <w:rFonts w:ascii="黑体" w:eastAsia="黑体" w:hAnsi="黑体"/>
                <w:bCs w:val="0"/>
                <w:szCs w:val="21"/>
              </w:rPr>
            </w:pPr>
            <w:r>
              <w:t>浙江海洋大学</w:t>
            </w:r>
          </w:p>
        </w:tc>
      </w:tr>
      <w:tr w:rsidR="00816903" w14:paraId="5050B33C" w14:textId="77777777" w:rsidTr="00996CCB">
        <w:tc>
          <w:tcPr>
            <w:tcW w:w="5807" w:type="dxa"/>
            <w:vAlign w:val="center"/>
          </w:tcPr>
          <w:p w14:paraId="25459D1F" w14:textId="77777777" w:rsidR="00816903" w:rsidRDefault="00816903" w:rsidP="00996CCB">
            <w:pPr>
              <w:ind w:right="84"/>
              <w:jc w:val="center"/>
              <w:rPr>
                <w:rStyle w:val="a4"/>
                <w:rFonts w:ascii="黑体" w:eastAsia="黑体" w:hAnsi="黑体"/>
                <w:bCs w:val="0"/>
                <w:szCs w:val="21"/>
              </w:rPr>
            </w:pPr>
            <w:r>
              <w:rPr>
                <w:rFonts w:hint="eastAsia"/>
              </w:rPr>
              <w:t>膜</w:t>
            </w:r>
            <w:r>
              <w:t>-光生物反应器净化海水养殖废水效果及</w:t>
            </w:r>
            <w:proofErr w:type="gramStart"/>
            <w:r>
              <w:t>膜污染</w:t>
            </w:r>
            <w:proofErr w:type="gramEnd"/>
            <w:r>
              <w:t>特性研究</w:t>
            </w:r>
          </w:p>
        </w:tc>
        <w:tc>
          <w:tcPr>
            <w:tcW w:w="2489" w:type="dxa"/>
            <w:vAlign w:val="center"/>
          </w:tcPr>
          <w:p w14:paraId="7AA969E7" w14:textId="77777777" w:rsidR="00816903" w:rsidRDefault="00816903" w:rsidP="00996CCB">
            <w:pPr>
              <w:ind w:right="84"/>
              <w:jc w:val="center"/>
              <w:rPr>
                <w:rStyle w:val="a4"/>
                <w:rFonts w:ascii="黑体" w:eastAsia="黑体" w:hAnsi="黑体"/>
                <w:bCs w:val="0"/>
                <w:szCs w:val="21"/>
              </w:rPr>
            </w:pPr>
            <w:r>
              <w:t>浙江海洋大学</w:t>
            </w:r>
          </w:p>
        </w:tc>
      </w:tr>
      <w:tr w:rsidR="00816903" w14:paraId="79D2421B" w14:textId="77777777" w:rsidTr="00996CCB">
        <w:tc>
          <w:tcPr>
            <w:tcW w:w="5807" w:type="dxa"/>
            <w:vAlign w:val="center"/>
          </w:tcPr>
          <w:p w14:paraId="42F8E96D" w14:textId="77777777" w:rsidR="00816903" w:rsidRDefault="00816903" w:rsidP="00996CCB">
            <w:pPr>
              <w:ind w:right="84"/>
              <w:jc w:val="center"/>
              <w:rPr>
                <w:rStyle w:val="a4"/>
                <w:rFonts w:ascii="黑体" w:eastAsia="黑体" w:hAnsi="黑体"/>
                <w:bCs w:val="0"/>
                <w:szCs w:val="21"/>
              </w:rPr>
            </w:pPr>
            <w:r>
              <w:t>HAP/SiO2复合材料的制备及其对氟离子吸附性能的研究</w:t>
            </w:r>
          </w:p>
        </w:tc>
        <w:tc>
          <w:tcPr>
            <w:tcW w:w="2489" w:type="dxa"/>
            <w:vAlign w:val="center"/>
          </w:tcPr>
          <w:p w14:paraId="621FD243" w14:textId="77777777" w:rsidR="00816903" w:rsidRDefault="00816903" w:rsidP="00996CCB">
            <w:pPr>
              <w:ind w:right="84"/>
              <w:jc w:val="center"/>
              <w:rPr>
                <w:rStyle w:val="a4"/>
                <w:rFonts w:ascii="黑体" w:eastAsia="黑体" w:hAnsi="黑体"/>
                <w:bCs w:val="0"/>
                <w:szCs w:val="21"/>
              </w:rPr>
            </w:pPr>
            <w:r>
              <w:t>浙江海洋大学</w:t>
            </w:r>
          </w:p>
        </w:tc>
      </w:tr>
      <w:tr w:rsidR="00816903" w14:paraId="10916870" w14:textId="77777777" w:rsidTr="00996CCB">
        <w:tc>
          <w:tcPr>
            <w:tcW w:w="5807" w:type="dxa"/>
            <w:vAlign w:val="center"/>
          </w:tcPr>
          <w:p w14:paraId="123F09FC" w14:textId="77777777" w:rsidR="00816903" w:rsidRDefault="00816903" w:rsidP="00996CCB">
            <w:pPr>
              <w:ind w:right="84"/>
              <w:jc w:val="center"/>
              <w:rPr>
                <w:rStyle w:val="a4"/>
                <w:rFonts w:ascii="黑体" w:eastAsia="黑体" w:hAnsi="黑体"/>
                <w:bCs w:val="0"/>
                <w:szCs w:val="21"/>
              </w:rPr>
            </w:pPr>
            <w:r>
              <w:rPr>
                <w:rFonts w:hint="eastAsia"/>
              </w:rPr>
              <w:t>海洋环境卫士—苯系</w:t>
            </w:r>
            <w:proofErr w:type="gramStart"/>
            <w:r>
              <w:rPr>
                <w:rFonts w:hint="eastAsia"/>
              </w:rPr>
              <w:t>物危化品</w:t>
            </w:r>
            <w:proofErr w:type="gramEnd"/>
            <w:r>
              <w:rPr>
                <w:rFonts w:hint="eastAsia"/>
              </w:rPr>
              <w:t>适用一体化泄露应急处理装置</w:t>
            </w:r>
          </w:p>
        </w:tc>
        <w:tc>
          <w:tcPr>
            <w:tcW w:w="2489" w:type="dxa"/>
            <w:vAlign w:val="center"/>
          </w:tcPr>
          <w:p w14:paraId="176ECBE9" w14:textId="77777777" w:rsidR="00816903" w:rsidRDefault="00816903" w:rsidP="00996CCB">
            <w:pPr>
              <w:ind w:right="84"/>
              <w:jc w:val="center"/>
              <w:rPr>
                <w:rStyle w:val="a4"/>
                <w:rFonts w:ascii="黑体" w:eastAsia="黑体" w:hAnsi="黑体"/>
                <w:bCs w:val="0"/>
                <w:szCs w:val="21"/>
              </w:rPr>
            </w:pPr>
            <w:r>
              <w:t>浙江海洋大学</w:t>
            </w:r>
          </w:p>
        </w:tc>
      </w:tr>
      <w:tr w:rsidR="00816903" w14:paraId="605493D2" w14:textId="77777777" w:rsidTr="00996CCB">
        <w:tc>
          <w:tcPr>
            <w:tcW w:w="5807" w:type="dxa"/>
            <w:vAlign w:val="center"/>
          </w:tcPr>
          <w:p w14:paraId="35604C68" w14:textId="77777777" w:rsidR="00816903" w:rsidRDefault="00816903" w:rsidP="00996CCB">
            <w:pPr>
              <w:ind w:right="84"/>
              <w:jc w:val="center"/>
              <w:rPr>
                <w:rStyle w:val="a4"/>
                <w:rFonts w:ascii="黑体" w:eastAsia="黑体" w:hAnsi="黑体"/>
                <w:bCs w:val="0"/>
                <w:szCs w:val="21"/>
              </w:rPr>
            </w:pPr>
            <w:r>
              <w:rPr>
                <w:rFonts w:hint="eastAsia"/>
              </w:rPr>
              <w:t>典型香榧产区土壤养分与重金属空间异质性及其风险评价</w:t>
            </w:r>
          </w:p>
        </w:tc>
        <w:tc>
          <w:tcPr>
            <w:tcW w:w="2489" w:type="dxa"/>
            <w:vAlign w:val="center"/>
          </w:tcPr>
          <w:p w14:paraId="4A6002B4" w14:textId="77777777" w:rsidR="00816903" w:rsidRDefault="00816903" w:rsidP="00996CCB">
            <w:pPr>
              <w:ind w:right="84"/>
              <w:jc w:val="center"/>
              <w:rPr>
                <w:rStyle w:val="a4"/>
                <w:rFonts w:ascii="黑体" w:eastAsia="黑体" w:hAnsi="黑体"/>
                <w:bCs w:val="0"/>
                <w:szCs w:val="21"/>
              </w:rPr>
            </w:pPr>
            <w:r>
              <w:t>浙江农林大学</w:t>
            </w:r>
          </w:p>
        </w:tc>
      </w:tr>
      <w:tr w:rsidR="00816903" w14:paraId="1406A799" w14:textId="77777777" w:rsidTr="00996CCB">
        <w:tc>
          <w:tcPr>
            <w:tcW w:w="5807" w:type="dxa"/>
            <w:vAlign w:val="center"/>
          </w:tcPr>
          <w:p w14:paraId="27B7D6BA" w14:textId="77777777" w:rsidR="00816903" w:rsidRDefault="00816903" w:rsidP="00996CCB">
            <w:pPr>
              <w:ind w:right="84"/>
              <w:jc w:val="center"/>
              <w:rPr>
                <w:rStyle w:val="a4"/>
                <w:rFonts w:ascii="黑体" w:eastAsia="黑体" w:hAnsi="黑体"/>
                <w:bCs w:val="0"/>
                <w:szCs w:val="21"/>
              </w:rPr>
            </w:pPr>
            <w:r>
              <w:rPr>
                <w:rFonts w:hint="eastAsia"/>
              </w:rPr>
              <w:t>细胞壁相关基因在藻类抗碳酸氢钠中的作用研究</w:t>
            </w:r>
          </w:p>
        </w:tc>
        <w:tc>
          <w:tcPr>
            <w:tcW w:w="2489" w:type="dxa"/>
            <w:vAlign w:val="center"/>
          </w:tcPr>
          <w:p w14:paraId="52B56593" w14:textId="77777777" w:rsidR="00816903" w:rsidRDefault="00816903" w:rsidP="00996CCB">
            <w:pPr>
              <w:ind w:right="84"/>
              <w:jc w:val="center"/>
              <w:rPr>
                <w:rStyle w:val="a4"/>
                <w:rFonts w:ascii="黑体" w:eastAsia="黑体" w:hAnsi="黑体"/>
                <w:bCs w:val="0"/>
                <w:szCs w:val="21"/>
              </w:rPr>
            </w:pPr>
            <w:r>
              <w:t>浙江农林大学</w:t>
            </w:r>
          </w:p>
        </w:tc>
      </w:tr>
      <w:tr w:rsidR="00816903" w14:paraId="799DD099" w14:textId="77777777" w:rsidTr="00996CCB">
        <w:tc>
          <w:tcPr>
            <w:tcW w:w="5807" w:type="dxa"/>
            <w:vAlign w:val="center"/>
          </w:tcPr>
          <w:p w14:paraId="5E586156" w14:textId="77777777" w:rsidR="00816903" w:rsidRDefault="00816903" w:rsidP="00996CCB">
            <w:pPr>
              <w:ind w:right="84"/>
              <w:jc w:val="center"/>
              <w:rPr>
                <w:rStyle w:val="a4"/>
                <w:rFonts w:ascii="黑体" w:eastAsia="黑体" w:hAnsi="黑体"/>
                <w:bCs w:val="0"/>
                <w:szCs w:val="21"/>
              </w:rPr>
            </w:pPr>
            <w:r>
              <w:rPr>
                <w:rFonts w:hint="eastAsia"/>
              </w:rPr>
              <w:t>基于</w:t>
            </w:r>
            <w:r>
              <w:t>Na+通道受体的海洋生物毒素细胞传感器</w:t>
            </w:r>
          </w:p>
        </w:tc>
        <w:tc>
          <w:tcPr>
            <w:tcW w:w="2489" w:type="dxa"/>
            <w:vAlign w:val="center"/>
          </w:tcPr>
          <w:p w14:paraId="7F9B0864" w14:textId="77777777" w:rsidR="00816903" w:rsidRDefault="00816903" w:rsidP="00996CCB">
            <w:pPr>
              <w:ind w:right="84"/>
              <w:jc w:val="center"/>
              <w:rPr>
                <w:rStyle w:val="a4"/>
                <w:rFonts w:ascii="黑体" w:eastAsia="黑体" w:hAnsi="黑体"/>
                <w:bCs w:val="0"/>
                <w:szCs w:val="21"/>
              </w:rPr>
            </w:pPr>
            <w:r>
              <w:t>浙江农林大学</w:t>
            </w:r>
          </w:p>
        </w:tc>
      </w:tr>
      <w:tr w:rsidR="00816903" w14:paraId="4DE2E615" w14:textId="77777777" w:rsidTr="00996CCB">
        <w:tc>
          <w:tcPr>
            <w:tcW w:w="5807" w:type="dxa"/>
            <w:vAlign w:val="center"/>
          </w:tcPr>
          <w:p w14:paraId="3658698E" w14:textId="77777777" w:rsidR="00816903" w:rsidRDefault="00816903" w:rsidP="00996CCB">
            <w:pPr>
              <w:ind w:right="84"/>
              <w:jc w:val="center"/>
              <w:rPr>
                <w:rStyle w:val="a4"/>
                <w:rFonts w:ascii="黑体" w:eastAsia="黑体" w:hAnsi="黑体"/>
                <w:bCs w:val="0"/>
                <w:szCs w:val="21"/>
              </w:rPr>
            </w:pPr>
            <w:r>
              <w:rPr>
                <w:rFonts w:hint="eastAsia"/>
              </w:rPr>
              <w:t>基于线性和非线性水库出流模型的不同基流分割方法的比较研究</w:t>
            </w:r>
          </w:p>
        </w:tc>
        <w:tc>
          <w:tcPr>
            <w:tcW w:w="2489" w:type="dxa"/>
            <w:vAlign w:val="center"/>
          </w:tcPr>
          <w:p w14:paraId="78D63CAE" w14:textId="77777777" w:rsidR="00816903" w:rsidRDefault="00816903" w:rsidP="00996CCB">
            <w:pPr>
              <w:ind w:right="84"/>
              <w:jc w:val="center"/>
              <w:rPr>
                <w:rStyle w:val="a4"/>
                <w:rFonts w:ascii="黑体" w:eastAsia="黑体" w:hAnsi="黑体"/>
                <w:bCs w:val="0"/>
                <w:szCs w:val="21"/>
              </w:rPr>
            </w:pPr>
            <w:r>
              <w:t>浙江农林大学</w:t>
            </w:r>
          </w:p>
        </w:tc>
      </w:tr>
      <w:tr w:rsidR="00816903" w14:paraId="5C0C4AB7" w14:textId="77777777" w:rsidTr="00996CCB">
        <w:tc>
          <w:tcPr>
            <w:tcW w:w="5807" w:type="dxa"/>
            <w:vAlign w:val="center"/>
          </w:tcPr>
          <w:p w14:paraId="14A18BAC" w14:textId="77777777" w:rsidR="00816903" w:rsidRDefault="00816903" w:rsidP="00996CCB">
            <w:pPr>
              <w:ind w:right="84"/>
              <w:jc w:val="center"/>
              <w:rPr>
                <w:rStyle w:val="a4"/>
                <w:rFonts w:ascii="黑体" w:eastAsia="黑体" w:hAnsi="黑体"/>
                <w:bCs w:val="0"/>
                <w:szCs w:val="21"/>
              </w:rPr>
            </w:pPr>
            <w:proofErr w:type="gramStart"/>
            <w:r>
              <w:rPr>
                <w:rFonts w:hint="eastAsia"/>
              </w:rPr>
              <w:t>溶磷型功能</w:t>
            </w:r>
            <w:proofErr w:type="gramEnd"/>
            <w:r>
              <w:rPr>
                <w:rFonts w:hint="eastAsia"/>
              </w:rPr>
              <w:t>微生物活化根际土壤磷素的机理研究</w:t>
            </w:r>
          </w:p>
        </w:tc>
        <w:tc>
          <w:tcPr>
            <w:tcW w:w="2489" w:type="dxa"/>
            <w:vAlign w:val="center"/>
          </w:tcPr>
          <w:p w14:paraId="1478095F" w14:textId="77777777" w:rsidR="00816903" w:rsidRDefault="00816903" w:rsidP="00996CCB">
            <w:pPr>
              <w:ind w:right="84"/>
              <w:jc w:val="center"/>
              <w:rPr>
                <w:rStyle w:val="a4"/>
                <w:rFonts w:ascii="黑体" w:eastAsia="黑体" w:hAnsi="黑体"/>
                <w:bCs w:val="0"/>
                <w:szCs w:val="21"/>
              </w:rPr>
            </w:pPr>
            <w:r>
              <w:t>浙江农林大学</w:t>
            </w:r>
          </w:p>
        </w:tc>
      </w:tr>
      <w:tr w:rsidR="00816903" w14:paraId="70C9C757" w14:textId="77777777" w:rsidTr="00996CCB">
        <w:tc>
          <w:tcPr>
            <w:tcW w:w="5807" w:type="dxa"/>
            <w:vAlign w:val="center"/>
          </w:tcPr>
          <w:p w14:paraId="5E9B3A13" w14:textId="77777777" w:rsidR="00816903" w:rsidRDefault="00816903" w:rsidP="00996CCB">
            <w:pPr>
              <w:ind w:right="84"/>
              <w:jc w:val="center"/>
              <w:rPr>
                <w:rStyle w:val="a4"/>
                <w:rFonts w:ascii="黑体" w:eastAsia="黑体" w:hAnsi="黑体"/>
                <w:bCs w:val="0"/>
                <w:szCs w:val="21"/>
              </w:rPr>
            </w:pPr>
            <w:r>
              <w:rPr>
                <w:rFonts w:hint="eastAsia"/>
              </w:rPr>
              <w:t>施用生物质炭对毛竹林土壤</w:t>
            </w:r>
            <w:r>
              <w:t>N2O的减排效应研究</w:t>
            </w:r>
          </w:p>
        </w:tc>
        <w:tc>
          <w:tcPr>
            <w:tcW w:w="2489" w:type="dxa"/>
            <w:vAlign w:val="center"/>
          </w:tcPr>
          <w:p w14:paraId="040FE4D1" w14:textId="77777777" w:rsidR="00816903" w:rsidRDefault="00816903" w:rsidP="00996CCB">
            <w:pPr>
              <w:ind w:right="84"/>
              <w:jc w:val="center"/>
              <w:rPr>
                <w:rStyle w:val="a4"/>
                <w:rFonts w:ascii="黑体" w:eastAsia="黑体" w:hAnsi="黑体"/>
                <w:bCs w:val="0"/>
                <w:szCs w:val="21"/>
              </w:rPr>
            </w:pPr>
            <w:r>
              <w:t>浙江农林大学</w:t>
            </w:r>
          </w:p>
        </w:tc>
      </w:tr>
      <w:tr w:rsidR="00816903" w14:paraId="2507519E" w14:textId="77777777" w:rsidTr="00996CCB">
        <w:tc>
          <w:tcPr>
            <w:tcW w:w="5807" w:type="dxa"/>
            <w:vAlign w:val="center"/>
          </w:tcPr>
          <w:p w14:paraId="07F15543" w14:textId="77777777" w:rsidR="00816903" w:rsidRDefault="00816903" w:rsidP="00996CCB">
            <w:pPr>
              <w:ind w:right="84"/>
              <w:jc w:val="center"/>
              <w:rPr>
                <w:rStyle w:val="a4"/>
                <w:rFonts w:ascii="黑体" w:eastAsia="黑体" w:hAnsi="黑体"/>
                <w:bCs w:val="0"/>
                <w:szCs w:val="21"/>
              </w:rPr>
            </w:pPr>
            <w:r>
              <w:rPr>
                <w:rFonts w:hint="eastAsia"/>
              </w:rPr>
              <w:t>富含哌嗪污水的微生物净化</w:t>
            </w:r>
          </w:p>
        </w:tc>
        <w:tc>
          <w:tcPr>
            <w:tcW w:w="2489" w:type="dxa"/>
            <w:vAlign w:val="center"/>
          </w:tcPr>
          <w:p w14:paraId="50609A2B" w14:textId="77777777" w:rsidR="00816903" w:rsidRDefault="00816903" w:rsidP="00996CCB">
            <w:pPr>
              <w:ind w:right="84"/>
              <w:jc w:val="center"/>
              <w:rPr>
                <w:rStyle w:val="a4"/>
                <w:rFonts w:ascii="黑体" w:eastAsia="黑体" w:hAnsi="黑体"/>
                <w:bCs w:val="0"/>
                <w:szCs w:val="21"/>
              </w:rPr>
            </w:pPr>
            <w:r>
              <w:t>浙江农林大学</w:t>
            </w:r>
          </w:p>
        </w:tc>
      </w:tr>
      <w:tr w:rsidR="00816903" w14:paraId="5EC7E573" w14:textId="77777777" w:rsidTr="00996CCB">
        <w:tc>
          <w:tcPr>
            <w:tcW w:w="5807" w:type="dxa"/>
            <w:vAlign w:val="center"/>
          </w:tcPr>
          <w:p w14:paraId="24D2E6C1" w14:textId="77777777" w:rsidR="00816903" w:rsidRDefault="00816903" w:rsidP="00996CCB">
            <w:pPr>
              <w:ind w:right="84"/>
              <w:jc w:val="center"/>
              <w:rPr>
                <w:rStyle w:val="a4"/>
                <w:rFonts w:ascii="黑体" w:eastAsia="黑体" w:hAnsi="黑体"/>
                <w:bCs w:val="0"/>
                <w:szCs w:val="21"/>
              </w:rPr>
            </w:pPr>
            <w:r>
              <w:rPr>
                <w:rFonts w:hint="eastAsia"/>
              </w:rPr>
              <w:t>蓝藻挥发物桉树脑和β</w:t>
            </w:r>
            <w:r>
              <w:t>-环柠檬</w:t>
            </w:r>
            <w:proofErr w:type="gramStart"/>
            <w:r>
              <w:t>醛</w:t>
            </w:r>
            <w:proofErr w:type="gramEnd"/>
            <w:r>
              <w:t>诱导</w:t>
            </w:r>
            <w:proofErr w:type="gramStart"/>
            <w:r>
              <w:t>莱茵衣藻细胞</w:t>
            </w:r>
            <w:proofErr w:type="gramEnd"/>
            <w:r>
              <w:t>程序性死亡</w:t>
            </w:r>
          </w:p>
        </w:tc>
        <w:tc>
          <w:tcPr>
            <w:tcW w:w="2489" w:type="dxa"/>
            <w:vAlign w:val="center"/>
          </w:tcPr>
          <w:p w14:paraId="49EB311C" w14:textId="77777777" w:rsidR="00816903" w:rsidRDefault="00816903" w:rsidP="00996CCB">
            <w:pPr>
              <w:ind w:right="84"/>
              <w:jc w:val="center"/>
              <w:rPr>
                <w:rStyle w:val="a4"/>
                <w:rFonts w:ascii="黑体" w:eastAsia="黑体" w:hAnsi="黑体"/>
                <w:bCs w:val="0"/>
                <w:szCs w:val="21"/>
              </w:rPr>
            </w:pPr>
            <w:r>
              <w:t>浙江农林大学</w:t>
            </w:r>
          </w:p>
        </w:tc>
      </w:tr>
      <w:tr w:rsidR="00816903" w14:paraId="7693D251" w14:textId="77777777" w:rsidTr="00996CCB">
        <w:tc>
          <w:tcPr>
            <w:tcW w:w="5807" w:type="dxa"/>
            <w:vAlign w:val="center"/>
          </w:tcPr>
          <w:p w14:paraId="35BA444B" w14:textId="77777777" w:rsidR="00816903" w:rsidRDefault="00816903" w:rsidP="00996CCB">
            <w:pPr>
              <w:ind w:right="84"/>
              <w:jc w:val="center"/>
              <w:rPr>
                <w:rStyle w:val="a4"/>
                <w:rFonts w:ascii="黑体" w:eastAsia="黑体" w:hAnsi="黑体"/>
                <w:bCs w:val="0"/>
                <w:szCs w:val="21"/>
              </w:rPr>
            </w:pPr>
            <w:r>
              <w:rPr>
                <w:rFonts w:hint="eastAsia"/>
              </w:rPr>
              <w:t>施氮对杉木</w:t>
            </w:r>
            <w:r>
              <w:t>-浙江</w:t>
            </w:r>
            <w:proofErr w:type="gramStart"/>
            <w:r>
              <w:t>楠</w:t>
            </w:r>
            <w:proofErr w:type="gramEnd"/>
            <w:r>
              <w:t>混栽苗木生长与植株元素含量的影响</w:t>
            </w:r>
          </w:p>
        </w:tc>
        <w:tc>
          <w:tcPr>
            <w:tcW w:w="2489" w:type="dxa"/>
            <w:vAlign w:val="center"/>
          </w:tcPr>
          <w:p w14:paraId="45DAD114" w14:textId="77777777" w:rsidR="00816903" w:rsidRDefault="00816903" w:rsidP="00996CCB">
            <w:pPr>
              <w:ind w:right="84"/>
              <w:jc w:val="center"/>
              <w:rPr>
                <w:rStyle w:val="a4"/>
                <w:rFonts w:ascii="黑体" w:eastAsia="黑体" w:hAnsi="黑体"/>
                <w:bCs w:val="0"/>
                <w:szCs w:val="21"/>
              </w:rPr>
            </w:pPr>
            <w:r>
              <w:t>浙江农林大学</w:t>
            </w:r>
          </w:p>
        </w:tc>
      </w:tr>
      <w:tr w:rsidR="00816903" w14:paraId="3FB0230D" w14:textId="77777777" w:rsidTr="00996CCB">
        <w:tc>
          <w:tcPr>
            <w:tcW w:w="5807" w:type="dxa"/>
            <w:vAlign w:val="center"/>
          </w:tcPr>
          <w:p w14:paraId="1FF85667" w14:textId="77777777" w:rsidR="00816903" w:rsidRDefault="00816903" w:rsidP="00996CCB">
            <w:pPr>
              <w:ind w:right="84"/>
              <w:jc w:val="center"/>
              <w:rPr>
                <w:rStyle w:val="a4"/>
                <w:rFonts w:ascii="黑体" w:eastAsia="黑体" w:hAnsi="黑体"/>
                <w:bCs w:val="0"/>
                <w:szCs w:val="21"/>
              </w:rPr>
            </w:pPr>
            <w:r>
              <w:rPr>
                <w:rFonts w:hint="eastAsia"/>
              </w:rPr>
              <w:t>盐胁迫对三种山核桃属植物的影响及其耐盐性比较</w:t>
            </w:r>
          </w:p>
        </w:tc>
        <w:tc>
          <w:tcPr>
            <w:tcW w:w="2489" w:type="dxa"/>
            <w:vAlign w:val="center"/>
          </w:tcPr>
          <w:p w14:paraId="15177354" w14:textId="77777777" w:rsidR="00816903" w:rsidRDefault="00816903" w:rsidP="00996CCB">
            <w:pPr>
              <w:ind w:right="84"/>
              <w:jc w:val="center"/>
              <w:rPr>
                <w:rStyle w:val="a4"/>
                <w:rFonts w:ascii="黑体" w:eastAsia="黑体" w:hAnsi="黑体"/>
                <w:bCs w:val="0"/>
                <w:szCs w:val="21"/>
              </w:rPr>
            </w:pPr>
            <w:r>
              <w:t>浙江农林大学</w:t>
            </w:r>
          </w:p>
        </w:tc>
      </w:tr>
      <w:tr w:rsidR="00816903" w14:paraId="2615816E" w14:textId="77777777" w:rsidTr="00996CCB">
        <w:tc>
          <w:tcPr>
            <w:tcW w:w="5807" w:type="dxa"/>
            <w:vAlign w:val="center"/>
          </w:tcPr>
          <w:p w14:paraId="633D72C7" w14:textId="77777777" w:rsidR="00816903" w:rsidRDefault="00816903" w:rsidP="00996CCB">
            <w:pPr>
              <w:ind w:right="84"/>
              <w:jc w:val="center"/>
              <w:rPr>
                <w:rStyle w:val="a4"/>
                <w:rFonts w:ascii="黑体" w:eastAsia="黑体" w:hAnsi="黑体"/>
                <w:bCs w:val="0"/>
                <w:szCs w:val="21"/>
              </w:rPr>
            </w:pPr>
            <w:r>
              <w:rPr>
                <w:rFonts w:hint="eastAsia"/>
              </w:rPr>
              <w:t>生防菌对番茄青枯病抑制效果研究</w:t>
            </w:r>
          </w:p>
        </w:tc>
        <w:tc>
          <w:tcPr>
            <w:tcW w:w="2489" w:type="dxa"/>
            <w:vAlign w:val="center"/>
          </w:tcPr>
          <w:p w14:paraId="476919F4" w14:textId="77777777" w:rsidR="00816903" w:rsidRDefault="00816903" w:rsidP="00996CCB">
            <w:pPr>
              <w:ind w:right="84"/>
              <w:jc w:val="center"/>
              <w:rPr>
                <w:rStyle w:val="a4"/>
                <w:rFonts w:ascii="黑体" w:eastAsia="黑体" w:hAnsi="黑体"/>
                <w:bCs w:val="0"/>
                <w:szCs w:val="21"/>
              </w:rPr>
            </w:pPr>
            <w:r>
              <w:t>浙江农林大学</w:t>
            </w:r>
          </w:p>
        </w:tc>
      </w:tr>
      <w:tr w:rsidR="00816903" w14:paraId="0C51F647" w14:textId="77777777" w:rsidTr="00996CCB">
        <w:tc>
          <w:tcPr>
            <w:tcW w:w="5807" w:type="dxa"/>
            <w:vAlign w:val="center"/>
          </w:tcPr>
          <w:p w14:paraId="22131FFF" w14:textId="77777777" w:rsidR="00816903" w:rsidRDefault="00816903" w:rsidP="00996CCB">
            <w:pPr>
              <w:ind w:right="84"/>
              <w:jc w:val="center"/>
              <w:rPr>
                <w:rStyle w:val="a4"/>
                <w:rFonts w:ascii="黑体" w:eastAsia="黑体" w:hAnsi="黑体"/>
                <w:bCs w:val="0"/>
                <w:szCs w:val="21"/>
              </w:rPr>
            </w:pPr>
            <w:r>
              <w:rPr>
                <w:rFonts w:hint="eastAsia"/>
              </w:rPr>
              <w:t>基于多源遥感数据的浙江省生态系统碳循环模拟及其对未来气候变化的响应</w:t>
            </w:r>
          </w:p>
        </w:tc>
        <w:tc>
          <w:tcPr>
            <w:tcW w:w="2489" w:type="dxa"/>
            <w:vAlign w:val="center"/>
          </w:tcPr>
          <w:p w14:paraId="52BF349B" w14:textId="77777777" w:rsidR="00816903" w:rsidRDefault="00816903" w:rsidP="00996CCB">
            <w:pPr>
              <w:ind w:right="84"/>
              <w:jc w:val="center"/>
              <w:rPr>
                <w:rStyle w:val="a4"/>
                <w:rFonts w:ascii="黑体" w:eastAsia="黑体" w:hAnsi="黑体"/>
                <w:bCs w:val="0"/>
                <w:szCs w:val="21"/>
              </w:rPr>
            </w:pPr>
            <w:r>
              <w:t>浙江农林大学</w:t>
            </w:r>
          </w:p>
        </w:tc>
      </w:tr>
      <w:tr w:rsidR="00816903" w14:paraId="1A82EF47" w14:textId="77777777" w:rsidTr="00996CCB">
        <w:tc>
          <w:tcPr>
            <w:tcW w:w="5807" w:type="dxa"/>
            <w:vAlign w:val="center"/>
          </w:tcPr>
          <w:p w14:paraId="3F61BEB6" w14:textId="77777777" w:rsidR="00816903" w:rsidRDefault="00816903" w:rsidP="00996CCB">
            <w:pPr>
              <w:ind w:right="84"/>
              <w:jc w:val="center"/>
              <w:rPr>
                <w:rStyle w:val="a4"/>
                <w:rFonts w:ascii="黑体" w:eastAsia="黑体" w:hAnsi="黑体"/>
                <w:bCs w:val="0"/>
                <w:szCs w:val="21"/>
              </w:rPr>
            </w:pPr>
            <w:r>
              <w:rPr>
                <w:rFonts w:hint="eastAsia"/>
              </w:rPr>
              <w:t>数字地球河流流向算法改进</w:t>
            </w:r>
          </w:p>
        </w:tc>
        <w:tc>
          <w:tcPr>
            <w:tcW w:w="2489" w:type="dxa"/>
            <w:vAlign w:val="center"/>
          </w:tcPr>
          <w:p w14:paraId="23DE1972" w14:textId="77777777" w:rsidR="00816903" w:rsidRDefault="00816903" w:rsidP="00996CCB">
            <w:pPr>
              <w:ind w:right="84"/>
              <w:jc w:val="center"/>
              <w:rPr>
                <w:rStyle w:val="a4"/>
                <w:rFonts w:ascii="黑体" w:eastAsia="黑体" w:hAnsi="黑体"/>
                <w:bCs w:val="0"/>
                <w:szCs w:val="21"/>
              </w:rPr>
            </w:pPr>
            <w:r>
              <w:t>浙江农林大学</w:t>
            </w:r>
          </w:p>
        </w:tc>
      </w:tr>
      <w:tr w:rsidR="00816903" w14:paraId="282A6019" w14:textId="77777777" w:rsidTr="00996CCB">
        <w:tc>
          <w:tcPr>
            <w:tcW w:w="5807" w:type="dxa"/>
            <w:vAlign w:val="center"/>
          </w:tcPr>
          <w:p w14:paraId="2C22277F" w14:textId="77777777" w:rsidR="00816903" w:rsidRDefault="00816903" w:rsidP="00996CCB">
            <w:pPr>
              <w:ind w:right="84"/>
              <w:jc w:val="center"/>
              <w:rPr>
                <w:rStyle w:val="a4"/>
                <w:rFonts w:ascii="黑体" w:eastAsia="黑体" w:hAnsi="黑体"/>
                <w:bCs w:val="0"/>
                <w:szCs w:val="21"/>
              </w:rPr>
            </w:pPr>
            <w:r>
              <w:rPr>
                <w:rFonts w:hint="eastAsia"/>
              </w:rPr>
              <w:t>环保发光材料——</w:t>
            </w:r>
            <w:proofErr w:type="gramStart"/>
            <w:r>
              <w:rPr>
                <w:rFonts w:hint="eastAsia"/>
              </w:rPr>
              <w:t>铕</w:t>
            </w:r>
            <w:proofErr w:type="gramEnd"/>
            <w:r>
              <w:rPr>
                <w:rFonts w:hint="eastAsia"/>
              </w:rPr>
              <w:t>离子配合物的制备及其</w:t>
            </w:r>
            <w:r>
              <w:t>LED应用</w:t>
            </w:r>
          </w:p>
        </w:tc>
        <w:tc>
          <w:tcPr>
            <w:tcW w:w="2489" w:type="dxa"/>
            <w:vAlign w:val="center"/>
          </w:tcPr>
          <w:p w14:paraId="35520F86" w14:textId="77777777" w:rsidR="00816903" w:rsidRDefault="00816903" w:rsidP="00996CCB">
            <w:pPr>
              <w:ind w:right="84"/>
              <w:jc w:val="center"/>
              <w:rPr>
                <w:rStyle w:val="a4"/>
                <w:rFonts w:ascii="黑体" w:eastAsia="黑体" w:hAnsi="黑体"/>
                <w:bCs w:val="0"/>
                <w:szCs w:val="21"/>
              </w:rPr>
            </w:pPr>
            <w:r>
              <w:t>浙江农林大学</w:t>
            </w:r>
          </w:p>
        </w:tc>
      </w:tr>
      <w:tr w:rsidR="00816903" w14:paraId="1926177F" w14:textId="77777777" w:rsidTr="00996CCB">
        <w:tc>
          <w:tcPr>
            <w:tcW w:w="5807" w:type="dxa"/>
            <w:vAlign w:val="center"/>
          </w:tcPr>
          <w:p w14:paraId="7CB55F71" w14:textId="77777777" w:rsidR="00816903" w:rsidRDefault="00816903" w:rsidP="00996CCB">
            <w:pPr>
              <w:ind w:right="84"/>
              <w:jc w:val="center"/>
              <w:rPr>
                <w:rStyle w:val="a4"/>
                <w:rFonts w:ascii="黑体" w:eastAsia="黑体" w:hAnsi="黑体"/>
                <w:bCs w:val="0"/>
                <w:szCs w:val="21"/>
              </w:rPr>
            </w:pPr>
            <w:r>
              <w:rPr>
                <w:rFonts w:hint="eastAsia"/>
              </w:rPr>
              <w:t>生态沟渠拦截沉泥系统设计项目</w:t>
            </w:r>
          </w:p>
        </w:tc>
        <w:tc>
          <w:tcPr>
            <w:tcW w:w="2489" w:type="dxa"/>
            <w:vAlign w:val="center"/>
          </w:tcPr>
          <w:p w14:paraId="551B7360" w14:textId="77777777" w:rsidR="00816903" w:rsidRDefault="00816903" w:rsidP="00996CCB">
            <w:pPr>
              <w:ind w:right="84"/>
              <w:jc w:val="center"/>
              <w:rPr>
                <w:rStyle w:val="a4"/>
                <w:rFonts w:ascii="黑体" w:eastAsia="黑体" w:hAnsi="黑体"/>
                <w:bCs w:val="0"/>
                <w:szCs w:val="21"/>
              </w:rPr>
            </w:pPr>
            <w:r>
              <w:t>浙江农林大学</w:t>
            </w:r>
          </w:p>
        </w:tc>
      </w:tr>
      <w:tr w:rsidR="00816903" w14:paraId="1159FBB5" w14:textId="77777777" w:rsidTr="00996CCB">
        <w:tc>
          <w:tcPr>
            <w:tcW w:w="5807" w:type="dxa"/>
            <w:vAlign w:val="center"/>
          </w:tcPr>
          <w:p w14:paraId="65603302" w14:textId="77777777" w:rsidR="00816903" w:rsidRDefault="00816903" w:rsidP="00996CCB">
            <w:pPr>
              <w:ind w:right="84"/>
              <w:jc w:val="center"/>
              <w:rPr>
                <w:rStyle w:val="a4"/>
                <w:rFonts w:ascii="黑体" w:eastAsia="黑体" w:hAnsi="黑体"/>
                <w:bCs w:val="0"/>
                <w:szCs w:val="21"/>
              </w:rPr>
            </w:pPr>
            <w:r>
              <w:rPr>
                <w:rFonts w:hint="eastAsia"/>
              </w:rPr>
              <w:t>“东走西顾有家还”—基于移动</w:t>
            </w:r>
            <w:r>
              <w:t>GIS的流浪动物领养信息管理系统</w:t>
            </w:r>
          </w:p>
        </w:tc>
        <w:tc>
          <w:tcPr>
            <w:tcW w:w="2489" w:type="dxa"/>
            <w:vAlign w:val="center"/>
          </w:tcPr>
          <w:p w14:paraId="3691C5B2" w14:textId="77777777" w:rsidR="00816903" w:rsidRDefault="00816903" w:rsidP="00996CCB">
            <w:pPr>
              <w:ind w:right="84"/>
              <w:jc w:val="center"/>
              <w:rPr>
                <w:rStyle w:val="a4"/>
                <w:rFonts w:ascii="黑体" w:eastAsia="黑体" w:hAnsi="黑体"/>
                <w:bCs w:val="0"/>
                <w:szCs w:val="21"/>
              </w:rPr>
            </w:pPr>
            <w:r>
              <w:t>浙江农林大学</w:t>
            </w:r>
          </w:p>
        </w:tc>
      </w:tr>
      <w:tr w:rsidR="00816903" w14:paraId="33073DE5" w14:textId="77777777" w:rsidTr="00996CCB">
        <w:tc>
          <w:tcPr>
            <w:tcW w:w="5807" w:type="dxa"/>
            <w:vAlign w:val="center"/>
          </w:tcPr>
          <w:p w14:paraId="441A1184" w14:textId="77777777" w:rsidR="00816903" w:rsidRDefault="00816903" w:rsidP="00996CCB">
            <w:pPr>
              <w:ind w:right="84"/>
              <w:jc w:val="center"/>
              <w:rPr>
                <w:rStyle w:val="a4"/>
                <w:rFonts w:ascii="黑体" w:eastAsia="黑体" w:hAnsi="黑体"/>
                <w:bCs w:val="0"/>
                <w:szCs w:val="21"/>
              </w:rPr>
            </w:pPr>
            <w:r>
              <w:rPr>
                <w:rFonts w:hint="eastAsia"/>
              </w:rPr>
              <w:t>近零污染村评价体系研究</w:t>
            </w:r>
          </w:p>
        </w:tc>
        <w:tc>
          <w:tcPr>
            <w:tcW w:w="2489" w:type="dxa"/>
            <w:vAlign w:val="center"/>
          </w:tcPr>
          <w:p w14:paraId="371EC8B9" w14:textId="77777777" w:rsidR="00816903" w:rsidRDefault="00816903" w:rsidP="00996CCB">
            <w:pPr>
              <w:ind w:right="84"/>
              <w:jc w:val="center"/>
              <w:rPr>
                <w:rStyle w:val="a4"/>
                <w:rFonts w:ascii="黑体" w:eastAsia="黑体" w:hAnsi="黑体"/>
                <w:bCs w:val="0"/>
                <w:szCs w:val="21"/>
              </w:rPr>
            </w:pPr>
            <w:r>
              <w:t>浙江农林大学</w:t>
            </w:r>
          </w:p>
        </w:tc>
      </w:tr>
      <w:tr w:rsidR="00816903" w14:paraId="33AAAA8A" w14:textId="77777777" w:rsidTr="00996CCB">
        <w:tc>
          <w:tcPr>
            <w:tcW w:w="5807" w:type="dxa"/>
            <w:vAlign w:val="center"/>
          </w:tcPr>
          <w:p w14:paraId="37DE481E" w14:textId="77777777" w:rsidR="00816903" w:rsidRDefault="00816903" w:rsidP="00996CCB">
            <w:pPr>
              <w:ind w:right="84"/>
              <w:jc w:val="center"/>
              <w:rPr>
                <w:rStyle w:val="a4"/>
                <w:rFonts w:ascii="黑体" w:eastAsia="黑体" w:hAnsi="黑体"/>
                <w:bCs w:val="0"/>
                <w:szCs w:val="21"/>
              </w:rPr>
            </w:pPr>
            <w:r>
              <w:rPr>
                <w:rFonts w:hint="eastAsia"/>
              </w:rPr>
              <w:t>景区旅游碳足迹测算与公众</w:t>
            </w:r>
            <w:proofErr w:type="gramStart"/>
            <w:r>
              <w:rPr>
                <w:rFonts w:hint="eastAsia"/>
              </w:rPr>
              <w:t>碳汇林开发</w:t>
            </w:r>
            <w:proofErr w:type="gramEnd"/>
            <w:r>
              <w:rPr>
                <w:rFonts w:hint="eastAsia"/>
              </w:rPr>
              <w:t>研究</w:t>
            </w:r>
          </w:p>
        </w:tc>
        <w:tc>
          <w:tcPr>
            <w:tcW w:w="2489" w:type="dxa"/>
            <w:vAlign w:val="center"/>
          </w:tcPr>
          <w:p w14:paraId="65817D24" w14:textId="77777777" w:rsidR="00816903" w:rsidRDefault="00816903" w:rsidP="00996CCB">
            <w:pPr>
              <w:ind w:right="84"/>
              <w:jc w:val="center"/>
              <w:rPr>
                <w:rStyle w:val="a4"/>
                <w:rFonts w:ascii="黑体" w:eastAsia="黑体" w:hAnsi="黑体"/>
                <w:bCs w:val="0"/>
                <w:szCs w:val="21"/>
              </w:rPr>
            </w:pPr>
            <w:r>
              <w:t>浙江农林大学</w:t>
            </w:r>
          </w:p>
        </w:tc>
      </w:tr>
      <w:tr w:rsidR="00816903" w14:paraId="09D2124A" w14:textId="77777777" w:rsidTr="00996CCB">
        <w:tc>
          <w:tcPr>
            <w:tcW w:w="5807" w:type="dxa"/>
            <w:vAlign w:val="center"/>
          </w:tcPr>
          <w:p w14:paraId="355D4F84" w14:textId="77777777" w:rsidR="00816903" w:rsidRDefault="00816903" w:rsidP="00996CCB">
            <w:pPr>
              <w:ind w:right="84"/>
              <w:jc w:val="center"/>
              <w:rPr>
                <w:rStyle w:val="a4"/>
                <w:rFonts w:ascii="黑体" w:eastAsia="黑体" w:hAnsi="黑体"/>
                <w:bCs w:val="0"/>
                <w:szCs w:val="21"/>
              </w:rPr>
            </w:pPr>
            <w:r>
              <w:rPr>
                <w:rFonts w:hint="eastAsia"/>
              </w:rPr>
              <w:t>两面派空调——一种高效利用空调外机风能的模型</w:t>
            </w:r>
          </w:p>
        </w:tc>
        <w:tc>
          <w:tcPr>
            <w:tcW w:w="2489" w:type="dxa"/>
            <w:vAlign w:val="center"/>
          </w:tcPr>
          <w:p w14:paraId="57C05D8F" w14:textId="77777777" w:rsidR="00816903" w:rsidRDefault="00816903" w:rsidP="00996CCB">
            <w:pPr>
              <w:ind w:right="84"/>
              <w:jc w:val="center"/>
              <w:rPr>
                <w:rStyle w:val="a4"/>
                <w:rFonts w:ascii="黑体" w:eastAsia="黑体" w:hAnsi="黑体"/>
                <w:bCs w:val="0"/>
                <w:szCs w:val="21"/>
              </w:rPr>
            </w:pPr>
            <w:r>
              <w:t>浙江农林大学</w:t>
            </w:r>
          </w:p>
        </w:tc>
      </w:tr>
      <w:tr w:rsidR="00816903" w14:paraId="34D9A39A" w14:textId="77777777" w:rsidTr="00996CCB">
        <w:tc>
          <w:tcPr>
            <w:tcW w:w="5807" w:type="dxa"/>
            <w:vAlign w:val="center"/>
          </w:tcPr>
          <w:p w14:paraId="5B146478" w14:textId="77777777" w:rsidR="00816903" w:rsidRDefault="00816903" w:rsidP="00996CCB">
            <w:pPr>
              <w:ind w:right="84"/>
              <w:jc w:val="center"/>
              <w:rPr>
                <w:rStyle w:val="a4"/>
                <w:rFonts w:ascii="黑体" w:eastAsia="黑体" w:hAnsi="黑体"/>
                <w:bCs w:val="0"/>
                <w:szCs w:val="21"/>
              </w:rPr>
            </w:pPr>
            <w:r>
              <w:rPr>
                <w:rFonts w:hint="eastAsia"/>
              </w:rPr>
              <w:t>白腐菌和</w:t>
            </w:r>
            <w:proofErr w:type="gramStart"/>
            <w:r>
              <w:rPr>
                <w:rFonts w:hint="eastAsia"/>
              </w:rPr>
              <w:t>木霉菌</w:t>
            </w:r>
            <w:proofErr w:type="gramEnd"/>
            <w:r>
              <w:rPr>
                <w:rFonts w:hint="eastAsia"/>
              </w:rPr>
              <w:t>联合降解园林废弃物及其应用</w:t>
            </w:r>
          </w:p>
        </w:tc>
        <w:tc>
          <w:tcPr>
            <w:tcW w:w="2489" w:type="dxa"/>
            <w:vAlign w:val="center"/>
          </w:tcPr>
          <w:p w14:paraId="385F234A" w14:textId="77777777" w:rsidR="00816903" w:rsidRDefault="00816903" w:rsidP="00996CCB">
            <w:pPr>
              <w:ind w:right="84"/>
              <w:jc w:val="center"/>
              <w:rPr>
                <w:rStyle w:val="a4"/>
                <w:rFonts w:ascii="黑体" w:eastAsia="黑体" w:hAnsi="黑体"/>
                <w:bCs w:val="0"/>
                <w:szCs w:val="21"/>
              </w:rPr>
            </w:pPr>
            <w:r>
              <w:t>浙江师范大学</w:t>
            </w:r>
          </w:p>
        </w:tc>
      </w:tr>
      <w:tr w:rsidR="00816903" w14:paraId="1D8BCF10" w14:textId="77777777" w:rsidTr="00996CCB">
        <w:tc>
          <w:tcPr>
            <w:tcW w:w="5807" w:type="dxa"/>
            <w:vAlign w:val="center"/>
          </w:tcPr>
          <w:p w14:paraId="1C661CFF" w14:textId="77777777" w:rsidR="00816903" w:rsidRDefault="00816903" w:rsidP="00996CCB">
            <w:pPr>
              <w:ind w:right="84"/>
              <w:jc w:val="center"/>
              <w:rPr>
                <w:rStyle w:val="a4"/>
                <w:rFonts w:ascii="黑体" w:eastAsia="黑体" w:hAnsi="黑体"/>
                <w:bCs w:val="0"/>
                <w:szCs w:val="21"/>
              </w:rPr>
            </w:pPr>
            <w:r>
              <w:rPr>
                <w:rFonts w:hint="eastAsia"/>
              </w:rPr>
              <w:t>氮化碳纳米颗粒</w:t>
            </w:r>
            <w:proofErr w:type="gramStart"/>
            <w:r>
              <w:rPr>
                <w:rFonts w:hint="eastAsia"/>
              </w:rPr>
              <w:t>对镉在大豆</w:t>
            </w:r>
            <w:proofErr w:type="gramEnd"/>
            <w:r>
              <w:rPr>
                <w:rFonts w:hint="eastAsia"/>
              </w:rPr>
              <w:t>中吸收转运与形态转化的作用机制</w:t>
            </w:r>
          </w:p>
        </w:tc>
        <w:tc>
          <w:tcPr>
            <w:tcW w:w="2489" w:type="dxa"/>
            <w:vAlign w:val="center"/>
          </w:tcPr>
          <w:p w14:paraId="14731225" w14:textId="77777777" w:rsidR="00816903" w:rsidRDefault="00816903" w:rsidP="00996CCB">
            <w:pPr>
              <w:ind w:right="84"/>
              <w:jc w:val="center"/>
              <w:rPr>
                <w:rStyle w:val="a4"/>
                <w:rFonts w:ascii="黑体" w:eastAsia="黑体" w:hAnsi="黑体"/>
                <w:bCs w:val="0"/>
                <w:szCs w:val="21"/>
              </w:rPr>
            </w:pPr>
            <w:r>
              <w:t>浙江师范大学</w:t>
            </w:r>
          </w:p>
        </w:tc>
      </w:tr>
      <w:tr w:rsidR="00816903" w14:paraId="4B0270D1" w14:textId="77777777" w:rsidTr="00996CCB">
        <w:tc>
          <w:tcPr>
            <w:tcW w:w="5807" w:type="dxa"/>
            <w:vAlign w:val="center"/>
          </w:tcPr>
          <w:p w14:paraId="17936671" w14:textId="77777777" w:rsidR="00816903" w:rsidRDefault="00816903" w:rsidP="00996CCB">
            <w:pPr>
              <w:ind w:right="84"/>
              <w:jc w:val="center"/>
              <w:rPr>
                <w:rStyle w:val="a4"/>
                <w:rFonts w:ascii="黑体" w:eastAsia="黑体" w:hAnsi="黑体"/>
                <w:bCs w:val="0"/>
                <w:szCs w:val="21"/>
              </w:rPr>
            </w:pPr>
            <w:r>
              <w:rPr>
                <w:rFonts w:hint="eastAsia"/>
              </w:rPr>
              <w:t>用径向基神经网络预测供水系统中三卤甲烷的分布</w:t>
            </w:r>
          </w:p>
        </w:tc>
        <w:tc>
          <w:tcPr>
            <w:tcW w:w="2489" w:type="dxa"/>
            <w:vAlign w:val="center"/>
          </w:tcPr>
          <w:p w14:paraId="0CCDB76C" w14:textId="77777777" w:rsidR="00816903" w:rsidRDefault="00816903" w:rsidP="00996CCB">
            <w:pPr>
              <w:ind w:right="84"/>
              <w:jc w:val="center"/>
              <w:rPr>
                <w:rStyle w:val="a4"/>
                <w:rFonts w:ascii="黑体" w:eastAsia="黑体" w:hAnsi="黑体"/>
                <w:bCs w:val="0"/>
                <w:szCs w:val="21"/>
              </w:rPr>
            </w:pPr>
            <w:r>
              <w:t>浙江师范大学</w:t>
            </w:r>
          </w:p>
        </w:tc>
      </w:tr>
      <w:tr w:rsidR="00816903" w14:paraId="347523DC" w14:textId="77777777" w:rsidTr="00996CCB">
        <w:tc>
          <w:tcPr>
            <w:tcW w:w="5807" w:type="dxa"/>
            <w:vAlign w:val="center"/>
          </w:tcPr>
          <w:p w14:paraId="37AEDFD0" w14:textId="77777777" w:rsidR="00816903" w:rsidRDefault="00816903" w:rsidP="00996CCB">
            <w:pPr>
              <w:ind w:right="84"/>
              <w:jc w:val="center"/>
              <w:rPr>
                <w:rStyle w:val="a4"/>
                <w:rFonts w:ascii="黑体" w:eastAsia="黑体" w:hAnsi="黑体"/>
                <w:bCs w:val="0"/>
                <w:szCs w:val="21"/>
              </w:rPr>
            </w:pPr>
            <w:r>
              <w:rPr>
                <w:rFonts w:hint="eastAsia"/>
              </w:rPr>
              <w:t>以斑马鱼早期发育阶段为研究对象探究机体对</w:t>
            </w:r>
            <w:r>
              <w:t>2,6-DCBQ的解毒机制</w:t>
            </w:r>
          </w:p>
        </w:tc>
        <w:tc>
          <w:tcPr>
            <w:tcW w:w="2489" w:type="dxa"/>
            <w:vAlign w:val="center"/>
          </w:tcPr>
          <w:p w14:paraId="4ACCF8E4" w14:textId="77777777" w:rsidR="00816903" w:rsidRDefault="00816903" w:rsidP="00996CCB">
            <w:pPr>
              <w:ind w:right="84"/>
              <w:jc w:val="center"/>
              <w:rPr>
                <w:rStyle w:val="a4"/>
                <w:rFonts w:ascii="黑体" w:eastAsia="黑体" w:hAnsi="黑体"/>
                <w:bCs w:val="0"/>
                <w:szCs w:val="21"/>
              </w:rPr>
            </w:pPr>
            <w:r>
              <w:t>浙江师范大学</w:t>
            </w:r>
          </w:p>
        </w:tc>
      </w:tr>
      <w:tr w:rsidR="00816903" w14:paraId="3C6B7668" w14:textId="77777777" w:rsidTr="00996CCB">
        <w:tc>
          <w:tcPr>
            <w:tcW w:w="5807" w:type="dxa"/>
            <w:vAlign w:val="center"/>
          </w:tcPr>
          <w:p w14:paraId="0CED9162" w14:textId="77777777" w:rsidR="00816903" w:rsidRDefault="00816903" w:rsidP="00996CCB">
            <w:pPr>
              <w:ind w:right="84"/>
              <w:jc w:val="center"/>
              <w:rPr>
                <w:rStyle w:val="a4"/>
                <w:rFonts w:ascii="黑体" w:eastAsia="黑体" w:hAnsi="黑体"/>
                <w:bCs w:val="0"/>
                <w:szCs w:val="21"/>
              </w:rPr>
            </w:pPr>
            <w:r>
              <w:rPr>
                <w:rFonts w:hint="eastAsia"/>
              </w:rPr>
              <w:t>水处理中污泥脱水机制的研究</w:t>
            </w:r>
          </w:p>
        </w:tc>
        <w:tc>
          <w:tcPr>
            <w:tcW w:w="2489" w:type="dxa"/>
            <w:vAlign w:val="center"/>
          </w:tcPr>
          <w:p w14:paraId="10EF03A4" w14:textId="77777777" w:rsidR="00816903" w:rsidRDefault="00816903" w:rsidP="00996CCB">
            <w:pPr>
              <w:ind w:right="84"/>
              <w:jc w:val="center"/>
              <w:rPr>
                <w:rStyle w:val="a4"/>
                <w:rFonts w:ascii="黑体" w:eastAsia="黑体" w:hAnsi="黑体"/>
                <w:bCs w:val="0"/>
                <w:szCs w:val="21"/>
              </w:rPr>
            </w:pPr>
            <w:r>
              <w:t>浙江师范大学</w:t>
            </w:r>
          </w:p>
        </w:tc>
      </w:tr>
      <w:tr w:rsidR="00816903" w14:paraId="432CD3C6" w14:textId="77777777" w:rsidTr="00996CCB">
        <w:tc>
          <w:tcPr>
            <w:tcW w:w="5807" w:type="dxa"/>
            <w:vAlign w:val="center"/>
          </w:tcPr>
          <w:p w14:paraId="01AA46BB" w14:textId="77777777" w:rsidR="00816903" w:rsidRDefault="00816903" w:rsidP="00996CCB">
            <w:pPr>
              <w:ind w:right="84"/>
              <w:jc w:val="center"/>
              <w:rPr>
                <w:rStyle w:val="a4"/>
                <w:rFonts w:ascii="黑体" w:eastAsia="黑体" w:hAnsi="黑体"/>
                <w:bCs w:val="0"/>
                <w:szCs w:val="21"/>
              </w:rPr>
            </w:pPr>
            <w:r>
              <w:rPr>
                <w:rFonts w:hint="eastAsia"/>
              </w:rPr>
              <w:t>基于抗性基因挖掘与分析的水稻抗病遗传育种研究</w:t>
            </w:r>
          </w:p>
        </w:tc>
        <w:tc>
          <w:tcPr>
            <w:tcW w:w="2489" w:type="dxa"/>
            <w:vAlign w:val="center"/>
          </w:tcPr>
          <w:p w14:paraId="7C682A54" w14:textId="77777777" w:rsidR="00816903" w:rsidRDefault="00816903" w:rsidP="00996CCB">
            <w:pPr>
              <w:ind w:right="84"/>
              <w:jc w:val="center"/>
              <w:rPr>
                <w:rStyle w:val="a4"/>
                <w:rFonts w:ascii="黑体" w:eastAsia="黑体" w:hAnsi="黑体"/>
                <w:bCs w:val="0"/>
                <w:szCs w:val="21"/>
              </w:rPr>
            </w:pPr>
            <w:r>
              <w:t>浙江师范大学</w:t>
            </w:r>
          </w:p>
        </w:tc>
      </w:tr>
      <w:tr w:rsidR="00816903" w14:paraId="59FAA6DD" w14:textId="77777777" w:rsidTr="00996CCB">
        <w:tc>
          <w:tcPr>
            <w:tcW w:w="5807" w:type="dxa"/>
            <w:vAlign w:val="center"/>
          </w:tcPr>
          <w:p w14:paraId="29C530AB" w14:textId="77777777" w:rsidR="00816903" w:rsidRDefault="00816903" w:rsidP="00996CCB">
            <w:pPr>
              <w:ind w:right="84"/>
              <w:jc w:val="center"/>
              <w:rPr>
                <w:rStyle w:val="a4"/>
                <w:rFonts w:ascii="黑体" w:eastAsia="黑体" w:hAnsi="黑体"/>
                <w:bCs w:val="0"/>
                <w:szCs w:val="21"/>
              </w:rPr>
            </w:pPr>
            <w:r>
              <w:rPr>
                <w:rFonts w:hint="eastAsia"/>
              </w:rPr>
              <w:t>外源激素施加对佛手坐果的影响</w:t>
            </w:r>
          </w:p>
        </w:tc>
        <w:tc>
          <w:tcPr>
            <w:tcW w:w="2489" w:type="dxa"/>
            <w:vAlign w:val="center"/>
          </w:tcPr>
          <w:p w14:paraId="0CE8CC84" w14:textId="77777777" w:rsidR="00816903" w:rsidRDefault="00816903" w:rsidP="00996CCB">
            <w:pPr>
              <w:ind w:right="84"/>
              <w:jc w:val="center"/>
              <w:rPr>
                <w:rStyle w:val="a4"/>
                <w:rFonts w:ascii="黑体" w:eastAsia="黑体" w:hAnsi="黑体"/>
                <w:bCs w:val="0"/>
                <w:szCs w:val="21"/>
              </w:rPr>
            </w:pPr>
            <w:r>
              <w:t>浙江师范大学</w:t>
            </w:r>
          </w:p>
        </w:tc>
      </w:tr>
      <w:tr w:rsidR="00816903" w14:paraId="7D72AA97" w14:textId="77777777" w:rsidTr="00996CCB">
        <w:tc>
          <w:tcPr>
            <w:tcW w:w="5807" w:type="dxa"/>
            <w:vAlign w:val="center"/>
          </w:tcPr>
          <w:p w14:paraId="7FE04DFD" w14:textId="77777777" w:rsidR="00816903" w:rsidRDefault="00816903" w:rsidP="00996CCB">
            <w:pPr>
              <w:ind w:right="84"/>
              <w:jc w:val="center"/>
              <w:rPr>
                <w:rStyle w:val="a4"/>
                <w:rFonts w:ascii="黑体" w:eastAsia="黑体" w:hAnsi="黑体"/>
                <w:bCs w:val="0"/>
                <w:szCs w:val="21"/>
              </w:rPr>
            </w:pPr>
            <w:r>
              <w:rPr>
                <w:rFonts w:hint="eastAsia"/>
              </w:rPr>
              <w:t>缺陷型</w:t>
            </w:r>
            <w:r>
              <w:t>Co3O4基纳米材料的功能构建及其在耐低温环保型储能器件中的应用</w:t>
            </w:r>
          </w:p>
        </w:tc>
        <w:tc>
          <w:tcPr>
            <w:tcW w:w="2489" w:type="dxa"/>
            <w:vAlign w:val="center"/>
          </w:tcPr>
          <w:p w14:paraId="5B1CDDB7" w14:textId="77777777" w:rsidR="00816903" w:rsidRDefault="00816903" w:rsidP="00996CCB">
            <w:pPr>
              <w:ind w:right="84"/>
              <w:jc w:val="center"/>
              <w:rPr>
                <w:rStyle w:val="a4"/>
                <w:rFonts w:ascii="黑体" w:eastAsia="黑体" w:hAnsi="黑体"/>
                <w:bCs w:val="0"/>
                <w:szCs w:val="21"/>
              </w:rPr>
            </w:pPr>
            <w:r>
              <w:t>浙江师范大学</w:t>
            </w:r>
          </w:p>
        </w:tc>
      </w:tr>
      <w:tr w:rsidR="00816903" w14:paraId="727FE1BF" w14:textId="77777777" w:rsidTr="00996CCB">
        <w:tc>
          <w:tcPr>
            <w:tcW w:w="5807" w:type="dxa"/>
            <w:vAlign w:val="center"/>
          </w:tcPr>
          <w:p w14:paraId="33075F63" w14:textId="77777777" w:rsidR="00816903" w:rsidRDefault="00816903" w:rsidP="00996CCB">
            <w:pPr>
              <w:ind w:right="84"/>
              <w:jc w:val="center"/>
              <w:rPr>
                <w:rStyle w:val="a4"/>
                <w:rFonts w:ascii="黑体" w:eastAsia="黑体" w:hAnsi="黑体"/>
                <w:bCs w:val="0"/>
                <w:szCs w:val="21"/>
              </w:rPr>
            </w:pPr>
            <w:r>
              <w:rPr>
                <w:rFonts w:hint="eastAsia"/>
              </w:rPr>
              <w:t>锰掺杂的石墨</w:t>
            </w:r>
            <w:proofErr w:type="gramStart"/>
            <w:r>
              <w:rPr>
                <w:rFonts w:hint="eastAsia"/>
              </w:rPr>
              <w:t>烯</w:t>
            </w:r>
            <w:proofErr w:type="gramEnd"/>
            <w:r>
              <w:rPr>
                <w:rFonts w:hint="eastAsia"/>
              </w:rPr>
              <w:t>活化过二硫酸盐降解磺胺甲恶</w:t>
            </w:r>
            <w:proofErr w:type="gramStart"/>
            <w:r>
              <w:rPr>
                <w:rFonts w:hint="eastAsia"/>
              </w:rPr>
              <w:t>唑</w:t>
            </w:r>
            <w:proofErr w:type="gramEnd"/>
            <w:r>
              <w:rPr>
                <w:rFonts w:hint="eastAsia"/>
              </w:rPr>
              <w:t>的研究</w:t>
            </w:r>
          </w:p>
        </w:tc>
        <w:tc>
          <w:tcPr>
            <w:tcW w:w="2489" w:type="dxa"/>
            <w:vAlign w:val="center"/>
          </w:tcPr>
          <w:p w14:paraId="3CE32E9C" w14:textId="77777777" w:rsidR="00816903" w:rsidRDefault="00816903" w:rsidP="00996CCB">
            <w:pPr>
              <w:ind w:right="84"/>
              <w:jc w:val="center"/>
              <w:rPr>
                <w:rStyle w:val="a4"/>
                <w:rFonts w:ascii="黑体" w:eastAsia="黑体" w:hAnsi="黑体"/>
                <w:bCs w:val="0"/>
                <w:szCs w:val="21"/>
              </w:rPr>
            </w:pPr>
            <w:r>
              <w:t>浙江师范大学</w:t>
            </w:r>
          </w:p>
        </w:tc>
      </w:tr>
      <w:tr w:rsidR="00816903" w14:paraId="5CD56E15" w14:textId="77777777" w:rsidTr="00996CCB">
        <w:tc>
          <w:tcPr>
            <w:tcW w:w="5807" w:type="dxa"/>
            <w:vAlign w:val="center"/>
          </w:tcPr>
          <w:p w14:paraId="2F045CBE" w14:textId="77777777" w:rsidR="00816903" w:rsidRDefault="00816903" w:rsidP="00996CCB">
            <w:pPr>
              <w:ind w:right="84"/>
              <w:jc w:val="center"/>
              <w:rPr>
                <w:rStyle w:val="a4"/>
                <w:rFonts w:ascii="黑体" w:eastAsia="黑体" w:hAnsi="黑体"/>
                <w:bCs w:val="0"/>
                <w:szCs w:val="21"/>
              </w:rPr>
            </w:pPr>
            <w:r>
              <w:rPr>
                <w:rFonts w:hint="eastAsia"/>
              </w:rPr>
              <w:t>水稻耐干旱胁迫的</w:t>
            </w:r>
            <w:proofErr w:type="spellStart"/>
            <w:r>
              <w:t>qtl</w:t>
            </w:r>
            <w:proofErr w:type="spellEnd"/>
            <w:r>
              <w:t>检测与遗传研究</w:t>
            </w:r>
          </w:p>
        </w:tc>
        <w:tc>
          <w:tcPr>
            <w:tcW w:w="2489" w:type="dxa"/>
            <w:vAlign w:val="center"/>
          </w:tcPr>
          <w:p w14:paraId="55669E58" w14:textId="77777777" w:rsidR="00816903" w:rsidRDefault="00816903" w:rsidP="00996CCB">
            <w:pPr>
              <w:ind w:right="84"/>
              <w:jc w:val="center"/>
              <w:rPr>
                <w:rStyle w:val="a4"/>
                <w:rFonts w:ascii="黑体" w:eastAsia="黑体" w:hAnsi="黑体"/>
                <w:bCs w:val="0"/>
                <w:szCs w:val="21"/>
              </w:rPr>
            </w:pPr>
            <w:r>
              <w:t>浙江师范大学</w:t>
            </w:r>
          </w:p>
        </w:tc>
      </w:tr>
      <w:tr w:rsidR="00816903" w14:paraId="7573EDFB" w14:textId="77777777" w:rsidTr="00996CCB">
        <w:tc>
          <w:tcPr>
            <w:tcW w:w="5807" w:type="dxa"/>
            <w:vAlign w:val="center"/>
          </w:tcPr>
          <w:p w14:paraId="02ED0CD9" w14:textId="77777777" w:rsidR="00816903" w:rsidRDefault="00816903" w:rsidP="00996CCB">
            <w:pPr>
              <w:ind w:right="84"/>
              <w:jc w:val="center"/>
              <w:rPr>
                <w:rStyle w:val="a4"/>
                <w:rFonts w:ascii="黑体" w:eastAsia="黑体" w:hAnsi="黑体"/>
                <w:bCs w:val="0"/>
                <w:szCs w:val="21"/>
              </w:rPr>
            </w:pPr>
            <w:r>
              <w:rPr>
                <w:rFonts w:hint="eastAsia"/>
              </w:rPr>
              <w:t>外源</w:t>
            </w:r>
            <w:proofErr w:type="gramStart"/>
            <w:r>
              <w:rPr>
                <w:rFonts w:hint="eastAsia"/>
              </w:rPr>
              <w:t>酚</w:t>
            </w:r>
            <w:proofErr w:type="gramEnd"/>
            <w:r>
              <w:rPr>
                <w:rFonts w:hint="eastAsia"/>
              </w:rPr>
              <w:t>酸胁迫下</w:t>
            </w:r>
            <w:proofErr w:type="gramStart"/>
            <w:r>
              <w:rPr>
                <w:rFonts w:hint="eastAsia"/>
              </w:rPr>
              <w:t>栝</w:t>
            </w:r>
            <w:proofErr w:type="gramEnd"/>
            <w:r>
              <w:rPr>
                <w:rFonts w:hint="eastAsia"/>
              </w:rPr>
              <w:t>楼化感作用及根际生理变化的动态研究</w:t>
            </w:r>
          </w:p>
        </w:tc>
        <w:tc>
          <w:tcPr>
            <w:tcW w:w="2489" w:type="dxa"/>
            <w:vAlign w:val="center"/>
          </w:tcPr>
          <w:p w14:paraId="5B12A5EA" w14:textId="77777777" w:rsidR="00816903" w:rsidRDefault="00816903" w:rsidP="00996CCB">
            <w:pPr>
              <w:ind w:right="84"/>
              <w:jc w:val="center"/>
              <w:rPr>
                <w:rStyle w:val="a4"/>
                <w:rFonts w:ascii="黑体" w:eastAsia="黑体" w:hAnsi="黑体"/>
                <w:bCs w:val="0"/>
                <w:szCs w:val="21"/>
              </w:rPr>
            </w:pPr>
            <w:r>
              <w:t>浙江师范大学</w:t>
            </w:r>
          </w:p>
        </w:tc>
      </w:tr>
      <w:tr w:rsidR="00816903" w14:paraId="61A4BC49" w14:textId="77777777" w:rsidTr="00996CCB">
        <w:tc>
          <w:tcPr>
            <w:tcW w:w="5807" w:type="dxa"/>
            <w:vAlign w:val="center"/>
          </w:tcPr>
          <w:p w14:paraId="7B7D9D35" w14:textId="77777777" w:rsidR="00816903" w:rsidRDefault="00816903" w:rsidP="00996CCB">
            <w:pPr>
              <w:ind w:right="84"/>
              <w:jc w:val="center"/>
              <w:rPr>
                <w:rStyle w:val="a4"/>
                <w:rFonts w:ascii="黑体" w:eastAsia="黑体" w:hAnsi="黑体"/>
                <w:bCs w:val="0"/>
                <w:szCs w:val="21"/>
              </w:rPr>
            </w:pPr>
            <w:r>
              <w:rPr>
                <w:rFonts w:hint="eastAsia"/>
              </w:rPr>
              <w:t>基于微生物发电的新型森林火灾预警装置研建初探</w:t>
            </w:r>
          </w:p>
        </w:tc>
        <w:tc>
          <w:tcPr>
            <w:tcW w:w="2489" w:type="dxa"/>
            <w:vAlign w:val="center"/>
          </w:tcPr>
          <w:p w14:paraId="1D04F12B" w14:textId="77777777" w:rsidR="00816903" w:rsidRDefault="00816903" w:rsidP="00996CCB">
            <w:pPr>
              <w:ind w:right="84"/>
              <w:jc w:val="center"/>
              <w:rPr>
                <w:rStyle w:val="a4"/>
                <w:rFonts w:ascii="黑体" w:eastAsia="黑体" w:hAnsi="黑体"/>
                <w:bCs w:val="0"/>
                <w:szCs w:val="21"/>
              </w:rPr>
            </w:pPr>
            <w:r>
              <w:t>浙江师范大学</w:t>
            </w:r>
          </w:p>
        </w:tc>
      </w:tr>
      <w:tr w:rsidR="00816903" w14:paraId="20ADD9AB" w14:textId="77777777" w:rsidTr="00996CCB">
        <w:tc>
          <w:tcPr>
            <w:tcW w:w="5807" w:type="dxa"/>
            <w:vAlign w:val="center"/>
          </w:tcPr>
          <w:p w14:paraId="07D8292B" w14:textId="77777777" w:rsidR="00816903" w:rsidRDefault="00816903" w:rsidP="00996CCB">
            <w:pPr>
              <w:ind w:right="84"/>
              <w:jc w:val="center"/>
              <w:rPr>
                <w:rStyle w:val="a4"/>
                <w:rFonts w:ascii="黑体" w:eastAsia="黑体" w:hAnsi="黑体"/>
                <w:bCs w:val="0"/>
                <w:szCs w:val="21"/>
              </w:rPr>
            </w:pPr>
            <w:r>
              <w:rPr>
                <w:rFonts w:hint="eastAsia"/>
              </w:rPr>
              <w:t>基于纳米矿物材料的多功能甲醛净化装置</w:t>
            </w:r>
          </w:p>
        </w:tc>
        <w:tc>
          <w:tcPr>
            <w:tcW w:w="2489" w:type="dxa"/>
            <w:vAlign w:val="center"/>
          </w:tcPr>
          <w:p w14:paraId="0AB018A3" w14:textId="77777777" w:rsidR="00816903" w:rsidRDefault="00816903" w:rsidP="00996CCB">
            <w:pPr>
              <w:ind w:right="84"/>
              <w:jc w:val="center"/>
              <w:rPr>
                <w:rStyle w:val="a4"/>
                <w:rFonts w:ascii="黑体" w:eastAsia="黑体" w:hAnsi="黑体"/>
                <w:bCs w:val="0"/>
                <w:szCs w:val="21"/>
              </w:rPr>
            </w:pPr>
            <w:r>
              <w:t>浙江师范大学</w:t>
            </w:r>
          </w:p>
        </w:tc>
      </w:tr>
      <w:tr w:rsidR="00816903" w14:paraId="5B9FD1B1" w14:textId="77777777" w:rsidTr="00996CCB">
        <w:tc>
          <w:tcPr>
            <w:tcW w:w="5807" w:type="dxa"/>
            <w:vAlign w:val="center"/>
          </w:tcPr>
          <w:p w14:paraId="48842E4B" w14:textId="77777777" w:rsidR="00816903" w:rsidRDefault="00816903" w:rsidP="00996CCB">
            <w:pPr>
              <w:ind w:right="84"/>
              <w:jc w:val="center"/>
              <w:rPr>
                <w:rStyle w:val="a4"/>
                <w:rFonts w:ascii="黑体" w:eastAsia="黑体" w:hAnsi="黑体"/>
                <w:bCs w:val="0"/>
                <w:szCs w:val="21"/>
              </w:rPr>
            </w:pPr>
            <w:r>
              <w:rPr>
                <w:rFonts w:hint="eastAsia"/>
              </w:rPr>
              <w:t>“塑”清海晏——双能源静电吸附海洋微塑料装置的设计</w:t>
            </w:r>
          </w:p>
        </w:tc>
        <w:tc>
          <w:tcPr>
            <w:tcW w:w="2489" w:type="dxa"/>
            <w:vAlign w:val="center"/>
          </w:tcPr>
          <w:p w14:paraId="11F0BD6E" w14:textId="77777777" w:rsidR="00816903" w:rsidRDefault="00816903" w:rsidP="00996CCB">
            <w:pPr>
              <w:ind w:right="84"/>
              <w:jc w:val="center"/>
              <w:rPr>
                <w:rStyle w:val="a4"/>
                <w:rFonts w:ascii="黑体" w:eastAsia="黑体" w:hAnsi="黑体"/>
                <w:bCs w:val="0"/>
                <w:szCs w:val="21"/>
              </w:rPr>
            </w:pPr>
            <w:r>
              <w:t>浙江师范大学</w:t>
            </w:r>
          </w:p>
        </w:tc>
      </w:tr>
      <w:tr w:rsidR="00816903" w14:paraId="7CDFC389" w14:textId="77777777" w:rsidTr="00996CCB">
        <w:tc>
          <w:tcPr>
            <w:tcW w:w="5807" w:type="dxa"/>
            <w:vAlign w:val="center"/>
          </w:tcPr>
          <w:p w14:paraId="1D3C5E00" w14:textId="77777777" w:rsidR="00816903" w:rsidRDefault="00816903" w:rsidP="00996CCB">
            <w:pPr>
              <w:ind w:right="84"/>
              <w:jc w:val="center"/>
              <w:rPr>
                <w:rStyle w:val="a4"/>
                <w:rFonts w:ascii="黑体" w:eastAsia="黑体" w:hAnsi="黑体"/>
                <w:bCs w:val="0"/>
                <w:szCs w:val="21"/>
              </w:rPr>
            </w:pPr>
            <w:proofErr w:type="gramStart"/>
            <w:r>
              <w:rPr>
                <w:rFonts w:hint="eastAsia"/>
              </w:rPr>
              <w:t>室内智养</w:t>
            </w:r>
            <w:proofErr w:type="gramEnd"/>
            <w:r>
              <w:rPr>
                <w:rFonts w:hint="eastAsia"/>
              </w:rPr>
              <w:t>多肉观赏缸的设计</w:t>
            </w:r>
          </w:p>
        </w:tc>
        <w:tc>
          <w:tcPr>
            <w:tcW w:w="2489" w:type="dxa"/>
            <w:vAlign w:val="center"/>
          </w:tcPr>
          <w:p w14:paraId="2FEEF2A7" w14:textId="77777777" w:rsidR="00816903" w:rsidRDefault="00816903" w:rsidP="00996CCB">
            <w:pPr>
              <w:ind w:right="84"/>
              <w:jc w:val="center"/>
              <w:rPr>
                <w:rStyle w:val="a4"/>
                <w:rFonts w:ascii="黑体" w:eastAsia="黑体" w:hAnsi="黑体"/>
                <w:bCs w:val="0"/>
                <w:szCs w:val="21"/>
              </w:rPr>
            </w:pPr>
            <w:r>
              <w:t>浙江师范大学</w:t>
            </w:r>
          </w:p>
        </w:tc>
      </w:tr>
      <w:tr w:rsidR="00816903" w14:paraId="6B317D26" w14:textId="77777777" w:rsidTr="00996CCB">
        <w:tc>
          <w:tcPr>
            <w:tcW w:w="5807" w:type="dxa"/>
            <w:vAlign w:val="center"/>
          </w:tcPr>
          <w:p w14:paraId="2F5D5AED" w14:textId="77777777" w:rsidR="00816903" w:rsidRDefault="00816903" w:rsidP="00996CCB">
            <w:pPr>
              <w:ind w:right="84"/>
              <w:jc w:val="center"/>
              <w:rPr>
                <w:rStyle w:val="a4"/>
                <w:rFonts w:ascii="黑体" w:eastAsia="黑体" w:hAnsi="黑体"/>
                <w:bCs w:val="0"/>
                <w:szCs w:val="21"/>
              </w:rPr>
            </w:pPr>
            <w:r>
              <w:rPr>
                <w:rFonts w:hint="eastAsia"/>
              </w:rPr>
              <w:lastRenderedPageBreak/>
              <w:t>理论计算下的纳米材料设计与评估系统研发</w:t>
            </w:r>
          </w:p>
        </w:tc>
        <w:tc>
          <w:tcPr>
            <w:tcW w:w="2489" w:type="dxa"/>
            <w:vAlign w:val="center"/>
          </w:tcPr>
          <w:p w14:paraId="2B760F30" w14:textId="77777777" w:rsidR="00816903" w:rsidRDefault="00816903" w:rsidP="00996CCB">
            <w:pPr>
              <w:ind w:right="84"/>
              <w:jc w:val="center"/>
              <w:rPr>
                <w:rStyle w:val="a4"/>
                <w:rFonts w:ascii="黑体" w:eastAsia="黑体" w:hAnsi="黑体"/>
                <w:bCs w:val="0"/>
                <w:szCs w:val="21"/>
              </w:rPr>
            </w:pPr>
            <w:r>
              <w:t>浙江师范大学</w:t>
            </w:r>
          </w:p>
        </w:tc>
      </w:tr>
      <w:tr w:rsidR="00816903" w14:paraId="4FDB57D1" w14:textId="77777777" w:rsidTr="00996CCB">
        <w:tc>
          <w:tcPr>
            <w:tcW w:w="5807" w:type="dxa"/>
            <w:vAlign w:val="center"/>
          </w:tcPr>
          <w:p w14:paraId="649B1D67" w14:textId="77777777" w:rsidR="00816903" w:rsidRDefault="00816903" w:rsidP="00996CCB">
            <w:pPr>
              <w:ind w:right="84"/>
              <w:jc w:val="center"/>
              <w:rPr>
                <w:rStyle w:val="a4"/>
                <w:rFonts w:ascii="黑体" w:eastAsia="黑体" w:hAnsi="黑体"/>
                <w:bCs w:val="0"/>
                <w:szCs w:val="21"/>
              </w:rPr>
            </w:pPr>
            <w:r>
              <w:rPr>
                <w:rFonts w:hint="eastAsia"/>
              </w:rPr>
              <w:t>海洋塑料垃圾自动回收降解的仿生型节能装置研究</w:t>
            </w:r>
          </w:p>
        </w:tc>
        <w:tc>
          <w:tcPr>
            <w:tcW w:w="2489" w:type="dxa"/>
            <w:vAlign w:val="center"/>
          </w:tcPr>
          <w:p w14:paraId="2DC3E956" w14:textId="77777777" w:rsidR="00816903" w:rsidRDefault="00816903" w:rsidP="00996CCB">
            <w:pPr>
              <w:ind w:right="84"/>
              <w:jc w:val="center"/>
              <w:rPr>
                <w:rStyle w:val="a4"/>
                <w:rFonts w:ascii="黑体" w:eastAsia="黑体" w:hAnsi="黑体"/>
                <w:bCs w:val="0"/>
                <w:szCs w:val="21"/>
              </w:rPr>
            </w:pPr>
            <w:r>
              <w:t>浙江师范大学</w:t>
            </w:r>
          </w:p>
        </w:tc>
      </w:tr>
      <w:tr w:rsidR="00816903" w14:paraId="598EA23B" w14:textId="77777777" w:rsidTr="00996CCB">
        <w:tc>
          <w:tcPr>
            <w:tcW w:w="5807" w:type="dxa"/>
            <w:vAlign w:val="center"/>
          </w:tcPr>
          <w:p w14:paraId="2CC4C305" w14:textId="77777777" w:rsidR="00816903" w:rsidRDefault="00816903" w:rsidP="00996CCB">
            <w:pPr>
              <w:ind w:right="84"/>
              <w:jc w:val="center"/>
              <w:rPr>
                <w:rStyle w:val="a4"/>
                <w:rFonts w:ascii="黑体" w:eastAsia="黑体" w:hAnsi="黑体"/>
                <w:bCs w:val="0"/>
                <w:szCs w:val="21"/>
              </w:rPr>
            </w:pPr>
            <w:r>
              <w:rPr>
                <w:rFonts w:hint="eastAsia"/>
              </w:rPr>
              <w:t>净水节能利器——热超导</w:t>
            </w:r>
            <w:proofErr w:type="gramStart"/>
            <w:r>
              <w:rPr>
                <w:rFonts w:hint="eastAsia"/>
              </w:rPr>
              <w:t>管型爪指超声</w:t>
            </w:r>
            <w:proofErr w:type="gramEnd"/>
            <w:r>
              <w:rPr>
                <w:rFonts w:hint="eastAsia"/>
              </w:rPr>
              <w:t>换能器</w:t>
            </w:r>
          </w:p>
        </w:tc>
        <w:tc>
          <w:tcPr>
            <w:tcW w:w="2489" w:type="dxa"/>
            <w:vAlign w:val="center"/>
          </w:tcPr>
          <w:p w14:paraId="137A6558" w14:textId="77777777" w:rsidR="00816903" w:rsidRDefault="00816903" w:rsidP="00996CCB">
            <w:pPr>
              <w:ind w:right="84"/>
              <w:jc w:val="center"/>
              <w:rPr>
                <w:rStyle w:val="a4"/>
                <w:rFonts w:ascii="黑体" w:eastAsia="黑体" w:hAnsi="黑体"/>
                <w:bCs w:val="0"/>
                <w:szCs w:val="21"/>
              </w:rPr>
            </w:pPr>
            <w:r>
              <w:t>浙江师范大学</w:t>
            </w:r>
          </w:p>
        </w:tc>
      </w:tr>
      <w:tr w:rsidR="00816903" w14:paraId="0ABED724" w14:textId="77777777" w:rsidTr="00996CCB">
        <w:tc>
          <w:tcPr>
            <w:tcW w:w="5807" w:type="dxa"/>
            <w:vAlign w:val="center"/>
          </w:tcPr>
          <w:p w14:paraId="4FF2934A" w14:textId="77777777" w:rsidR="00816903" w:rsidRDefault="00816903" w:rsidP="00996CCB">
            <w:pPr>
              <w:ind w:right="84"/>
              <w:jc w:val="center"/>
              <w:rPr>
                <w:rStyle w:val="a4"/>
                <w:rFonts w:ascii="黑体" w:eastAsia="黑体" w:hAnsi="黑体"/>
                <w:bCs w:val="0"/>
                <w:szCs w:val="21"/>
              </w:rPr>
            </w:pPr>
            <w:r>
              <w:rPr>
                <w:rFonts w:hint="eastAsia"/>
              </w:rPr>
              <w:t>一种基于臭氧</w:t>
            </w:r>
            <w:proofErr w:type="gramStart"/>
            <w:r>
              <w:rPr>
                <w:rFonts w:hint="eastAsia"/>
              </w:rPr>
              <w:t>氧</w:t>
            </w:r>
            <w:proofErr w:type="gramEnd"/>
            <w:r>
              <w:rPr>
                <w:rFonts w:hint="eastAsia"/>
              </w:rPr>
              <w:t>化法的易腐垃圾除臭装置设计</w:t>
            </w:r>
          </w:p>
        </w:tc>
        <w:tc>
          <w:tcPr>
            <w:tcW w:w="2489" w:type="dxa"/>
            <w:vAlign w:val="center"/>
          </w:tcPr>
          <w:p w14:paraId="28096044" w14:textId="77777777" w:rsidR="00816903" w:rsidRDefault="00816903" w:rsidP="00996CCB">
            <w:pPr>
              <w:ind w:right="84"/>
              <w:jc w:val="center"/>
              <w:rPr>
                <w:rStyle w:val="a4"/>
                <w:rFonts w:ascii="黑体" w:eastAsia="黑体" w:hAnsi="黑体"/>
                <w:bCs w:val="0"/>
                <w:szCs w:val="21"/>
              </w:rPr>
            </w:pPr>
            <w:r>
              <w:t>浙江师范大学</w:t>
            </w:r>
          </w:p>
        </w:tc>
      </w:tr>
      <w:tr w:rsidR="00816903" w14:paraId="318043CD" w14:textId="77777777" w:rsidTr="00996CCB">
        <w:tc>
          <w:tcPr>
            <w:tcW w:w="5807" w:type="dxa"/>
            <w:vAlign w:val="center"/>
          </w:tcPr>
          <w:p w14:paraId="565029AA" w14:textId="77777777" w:rsidR="00816903" w:rsidRDefault="00816903" w:rsidP="00996CCB">
            <w:pPr>
              <w:ind w:right="84"/>
              <w:jc w:val="center"/>
              <w:rPr>
                <w:rStyle w:val="a4"/>
                <w:rFonts w:ascii="黑体" w:eastAsia="黑体" w:hAnsi="黑体"/>
                <w:bCs w:val="0"/>
                <w:szCs w:val="21"/>
              </w:rPr>
            </w:pPr>
            <w:r>
              <w:rPr>
                <w:rFonts w:hint="eastAsia"/>
              </w:rPr>
              <w:t>玉米秸秆生物</w:t>
            </w:r>
            <w:proofErr w:type="gramStart"/>
            <w:r>
              <w:rPr>
                <w:rFonts w:hint="eastAsia"/>
              </w:rPr>
              <w:t>炭</w:t>
            </w:r>
            <w:proofErr w:type="gramEnd"/>
            <w:r>
              <w:rPr>
                <w:rFonts w:hint="eastAsia"/>
              </w:rPr>
              <w:t>缓解</w:t>
            </w:r>
            <w:proofErr w:type="gramStart"/>
            <w:r>
              <w:rPr>
                <w:rFonts w:hint="eastAsia"/>
              </w:rPr>
              <w:t>镉</w:t>
            </w:r>
            <w:proofErr w:type="gramEnd"/>
            <w:r>
              <w:rPr>
                <w:rFonts w:hint="eastAsia"/>
              </w:rPr>
              <w:t>污染及木醋液精制装置设计</w:t>
            </w:r>
          </w:p>
        </w:tc>
        <w:tc>
          <w:tcPr>
            <w:tcW w:w="2489" w:type="dxa"/>
            <w:vAlign w:val="center"/>
          </w:tcPr>
          <w:p w14:paraId="5C5B3154" w14:textId="77777777" w:rsidR="00816903" w:rsidRDefault="00816903" w:rsidP="00996CCB">
            <w:pPr>
              <w:ind w:right="84"/>
              <w:jc w:val="center"/>
              <w:rPr>
                <w:rStyle w:val="a4"/>
                <w:rFonts w:ascii="黑体" w:eastAsia="黑体" w:hAnsi="黑体"/>
                <w:bCs w:val="0"/>
                <w:szCs w:val="21"/>
              </w:rPr>
            </w:pPr>
            <w:r>
              <w:t>浙江师范大学</w:t>
            </w:r>
          </w:p>
        </w:tc>
      </w:tr>
      <w:tr w:rsidR="00816903" w14:paraId="6F4177D0" w14:textId="77777777" w:rsidTr="00996CCB">
        <w:tc>
          <w:tcPr>
            <w:tcW w:w="5807" w:type="dxa"/>
            <w:vAlign w:val="center"/>
          </w:tcPr>
          <w:p w14:paraId="20B5D29C" w14:textId="77777777" w:rsidR="00816903" w:rsidRDefault="00816903" w:rsidP="00996CCB">
            <w:pPr>
              <w:ind w:right="84"/>
              <w:jc w:val="center"/>
              <w:rPr>
                <w:rStyle w:val="a4"/>
                <w:rFonts w:ascii="黑体" w:eastAsia="黑体" w:hAnsi="黑体"/>
                <w:bCs w:val="0"/>
                <w:szCs w:val="21"/>
              </w:rPr>
            </w:pPr>
            <w:r>
              <w:rPr>
                <w:rFonts w:hint="eastAsia"/>
              </w:rPr>
              <w:t>风和日暖——具有预警机制的风光互补节能型融冰雪系统</w:t>
            </w:r>
          </w:p>
        </w:tc>
        <w:tc>
          <w:tcPr>
            <w:tcW w:w="2489" w:type="dxa"/>
            <w:vAlign w:val="center"/>
          </w:tcPr>
          <w:p w14:paraId="7A5D7AEB" w14:textId="77777777" w:rsidR="00816903" w:rsidRDefault="00816903" w:rsidP="00996CCB">
            <w:pPr>
              <w:ind w:right="84"/>
              <w:jc w:val="center"/>
              <w:rPr>
                <w:rStyle w:val="a4"/>
                <w:rFonts w:ascii="黑体" w:eastAsia="黑体" w:hAnsi="黑体"/>
                <w:bCs w:val="0"/>
                <w:szCs w:val="21"/>
              </w:rPr>
            </w:pPr>
            <w:r>
              <w:t>浙江师范大学</w:t>
            </w:r>
          </w:p>
        </w:tc>
      </w:tr>
      <w:tr w:rsidR="00816903" w14:paraId="4D023711" w14:textId="77777777" w:rsidTr="00996CCB">
        <w:tc>
          <w:tcPr>
            <w:tcW w:w="5807" w:type="dxa"/>
            <w:vAlign w:val="center"/>
          </w:tcPr>
          <w:p w14:paraId="3D9E5CE0" w14:textId="77777777" w:rsidR="00816903" w:rsidRDefault="00816903" w:rsidP="00996CCB">
            <w:pPr>
              <w:ind w:right="84"/>
              <w:jc w:val="center"/>
              <w:rPr>
                <w:rStyle w:val="a4"/>
                <w:rFonts w:ascii="黑体" w:eastAsia="黑体" w:hAnsi="黑体"/>
                <w:bCs w:val="0"/>
                <w:szCs w:val="21"/>
              </w:rPr>
            </w:pPr>
            <w:r>
              <w:rPr>
                <w:rFonts w:hint="eastAsia"/>
              </w:rPr>
              <w:t>基于纳米约束水合氧化钛除砷的管道过滤器</w:t>
            </w:r>
          </w:p>
        </w:tc>
        <w:tc>
          <w:tcPr>
            <w:tcW w:w="2489" w:type="dxa"/>
            <w:vAlign w:val="center"/>
          </w:tcPr>
          <w:p w14:paraId="7F5DD004" w14:textId="77777777" w:rsidR="00816903" w:rsidRDefault="00816903" w:rsidP="00996CCB">
            <w:pPr>
              <w:ind w:right="84"/>
              <w:jc w:val="center"/>
              <w:rPr>
                <w:rStyle w:val="a4"/>
                <w:rFonts w:ascii="黑体" w:eastAsia="黑体" w:hAnsi="黑体"/>
                <w:bCs w:val="0"/>
                <w:szCs w:val="21"/>
              </w:rPr>
            </w:pPr>
            <w:r>
              <w:t>浙江师范大学</w:t>
            </w:r>
          </w:p>
        </w:tc>
      </w:tr>
      <w:tr w:rsidR="00816903" w14:paraId="682433F5" w14:textId="77777777" w:rsidTr="00996CCB">
        <w:tc>
          <w:tcPr>
            <w:tcW w:w="5807" w:type="dxa"/>
            <w:vAlign w:val="center"/>
          </w:tcPr>
          <w:p w14:paraId="69076CB4" w14:textId="77777777" w:rsidR="00816903" w:rsidRDefault="00816903" w:rsidP="00996CCB">
            <w:pPr>
              <w:ind w:right="84"/>
              <w:jc w:val="center"/>
              <w:rPr>
                <w:rStyle w:val="a4"/>
                <w:rFonts w:ascii="黑体" w:eastAsia="黑体" w:hAnsi="黑体"/>
                <w:bCs w:val="0"/>
                <w:szCs w:val="21"/>
              </w:rPr>
            </w:pPr>
            <w:r>
              <w:rPr>
                <w:rFonts w:hint="eastAsia"/>
              </w:rPr>
              <w:t>新型可代替塑料膜的制备及性能研究——废弃果皮的利用</w:t>
            </w:r>
          </w:p>
        </w:tc>
        <w:tc>
          <w:tcPr>
            <w:tcW w:w="2489" w:type="dxa"/>
            <w:vAlign w:val="center"/>
          </w:tcPr>
          <w:p w14:paraId="5CE213F3" w14:textId="77777777" w:rsidR="00816903" w:rsidRDefault="00816903" w:rsidP="00996CCB">
            <w:pPr>
              <w:ind w:right="84"/>
              <w:jc w:val="center"/>
              <w:rPr>
                <w:rStyle w:val="a4"/>
                <w:rFonts w:ascii="黑体" w:eastAsia="黑体" w:hAnsi="黑体"/>
                <w:bCs w:val="0"/>
                <w:szCs w:val="21"/>
              </w:rPr>
            </w:pPr>
            <w:r>
              <w:t>浙江师范大学</w:t>
            </w:r>
          </w:p>
        </w:tc>
      </w:tr>
      <w:tr w:rsidR="00816903" w14:paraId="17787B1E" w14:textId="77777777" w:rsidTr="00996CCB">
        <w:tc>
          <w:tcPr>
            <w:tcW w:w="5807" w:type="dxa"/>
            <w:vAlign w:val="center"/>
          </w:tcPr>
          <w:p w14:paraId="4FEA204F" w14:textId="77777777" w:rsidR="00816903" w:rsidRDefault="00816903" w:rsidP="00996CCB">
            <w:pPr>
              <w:ind w:right="84"/>
              <w:jc w:val="center"/>
              <w:rPr>
                <w:rStyle w:val="a4"/>
                <w:rFonts w:ascii="黑体" w:eastAsia="黑体" w:hAnsi="黑体"/>
                <w:bCs w:val="0"/>
                <w:szCs w:val="21"/>
              </w:rPr>
            </w:pPr>
            <w:r>
              <w:rPr>
                <w:rFonts w:hint="eastAsia"/>
              </w:rPr>
              <w:t>基于</w:t>
            </w:r>
            <w:r>
              <w:t>MOFs的新型绿色智能化乙炔气瓶</w:t>
            </w:r>
          </w:p>
        </w:tc>
        <w:tc>
          <w:tcPr>
            <w:tcW w:w="2489" w:type="dxa"/>
            <w:vAlign w:val="center"/>
          </w:tcPr>
          <w:p w14:paraId="63E65C86" w14:textId="77777777" w:rsidR="00816903" w:rsidRDefault="00816903" w:rsidP="00996CCB">
            <w:pPr>
              <w:ind w:right="84"/>
              <w:jc w:val="center"/>
              <w:rPr>
                <w:rStyle w:val="a4"/>
                <w:rFonts w:ascii="黑体" w:eastAsia="黑体" w:hAnsi="黑体"/>
                <w:bCs w:val="0"/>
                <w:szCs w:val="21"/>
              </w:rPr>
            </w:pPr>
            <w:r>
              <w:t>浙江师范大学</w:t>
            </w:r>
          </w:p>
        </w:tc>
      </w:tr>
      <w:tr w:rsidR="00816903" w14:paraId="448A3067" w14:textId="77777777" w:rsidTr="00996CCB">
        <w:tc>
          <w:tcPr>
            <w:tcW w:w="5807" w:type="dxa"/>
            <w:vAlign w:val="center"/>
          </w:tcPr>
          <w:p w14:paraId="0417D9BC" w14:textId="77777777" w:rsidR="00816903" w:rsidRDefault="00816903" w:rsidP="00996CCB">
            <w:pPr>
              <w:ind w:right="84"/>
              <w:jc w:val="center"/>
              <w:rPr>
                <w:rStyle w:val="a4"/>
                <w:rFonts w:ascii="黑体" w:eastAsia="黑体" w:hAnsi="黑体"/>
                <w:bCs w:val="0"/>
                <w:szCs w:val="21"/>
              </w:rPr>
            </w:pPr>
            <w:r>
              <w:rPr>
                <w:rFonts w:hint="eastAsia"/>
              </w:rPr>
              <w:t>基于雾化除尘技术的湿式无耗材空气净化器</w:t>
            </w:r>
          </w:p>
        </w:tc>
        <w:tc>
          <w:tcPr>
            <w:tcW w:w="2489" w:type="dxa"/>
            <w:vAlign w:val="center"/>
          </w:tcPr>
          <w:p w14:paraId="2208BEBD" w14:textId="77777777" w:rsidR="00816903" w:rsidRDefault="00816903" w:rsidP="00996CCB">
            <w:pPr>
              <w:ind w:right="84"/>
              <w:jc w:val="center"/>
              <w:rPr>
                <w:rStyle w:val="a4"/>
                <w:rFonts w:ascii="黑体" w:eastAsia="黑体" w:hAnsi="黑体"/>
                <w:bCs w:val="0"/>
                <w:szCs w:val="21"/>
              </w:rPr>
            </w:pPr>
            <w:r>
              <w:t>浙江师范大学</w:t>
            </w:r>
          </w:p>
        </w:tc>
      </w:tr>
      <w:tr w:rsidR="00816903" w14:paraId="677B726C" w14:textId="77777777" w:rsidTr="00996CCB">
        <w:tc>
          <w:tcPr>
            <w:tcW w:w="5807" w:type="dxa"/>
            <w:vAlign w:val="center"/>
          </w:tcPr>
          <w:p w14:paraId="046FADCC" w14:textId="77777777" w:rsidR="00816903" w:rsidRDefault="00816903" w:rsidP="00996CCB">
            <w:pPr>
              <w:ind w:right="84"/>
              <w:jc w:val="center"/>
              <w:rPr>
                <w:rStyle w:val="a4"/>
                <w:rFonts w:ascii="黑体" w:eastAsia="黑体" w:hAnsi="黑体"/>
                <w:bCs w:val="0"/>
                <w:szCs w:val="21"/>
              </w:rPr>
            </w:pPr>
            <w:r>
              <w:rPr>
                <w:rFonts w:hint="eastAsia"/>
              </w:rPr>
              <w:t>仿生飞鸟——新型太阳能海面漂浮物清理机器</w:t>
            </w:r>
          </w:p>
        </w:tc>
        <w:tc>
          <w:tcPr>
            <w:tcW w:w="2489" w:type="dxa"/>
            <w:vAlign w:val="center"/>
          </w:tcPr>
          <w:p w14:paraId="4B6B1E6F" w14:textId="77777777" w:rsidR="00816903" w:rsidRDefault="00816903" w:rsidP="00996CCB">
            <w:pPr>
              <w:ind w:right="84"/>
              <w:jc w:val="center"/>
              <w:rPr>
                <w:rStyle w:val="a4"/>
                <w:rFonts w:ascii="黑体" w:eastAsia="黑体" w:hAnsi="黑体"/>
                <w:bCs w:val="0"/>
                <w:szCs w:val="21"/>
              </w:rPr>
            </w:pPr>
            <w:r>
              <w:t>浙江师范大学</w:t>
            </w:r>
          </w:p>
        </w:tc>
      </w:tr>
      <w:tr w:rsidR="00816903" w14:paraId="6C94F26B" w14:textId="77777777" w:rsidTr="00996CCB">
        <w:tc>
          <w:tcPr>
            <w:tcW w:w="5807" w:type="dxa"/>
            <w:vAlign w:val="center"/>
          </w:tcPr>
          <w:p w14:paraId="05E17ADF" w14:textId="77777777" w:rsidR="00816903" w:rsidRDefault="00816903" w:rsidP="00996CCB">
            <w:pPr>
              <w:ind w:right="84"/>
              <w:jc w:val="center"/>
              <w:rPr>
                <w:rStyle w:val="a4"/>
                <w:rFonts w:ascii="黑体" w:eastAsia="黑体" w:hAnsi="黑体"/>
                <w:bCs w:val="0"/>
                <w:szCs w:val="21"/>
              </w:rPr>
            </w:pPr>
            <w:r>
              <w:rPr>
                <w:rFonts w:hint="eastAsia"/>
              </w:rPr>
              <w:t>基于大气及土壤分析的新型自动化稻田酸雨监测系统</w:t>
            </w:r>
          </w:p>
        </w:tc>
        <w:tc>
          <w:tcPr>
            <w:tcW w:w="2489" w:type="dxa"/>
            <w:vAlign w:val="center"/>
          </w:tcPr>
          <w:p w14:paraId="36336420" w14:textId="77777777" w:rsidR="00816903" w:rsidRDefault="00816903" w:rsidP="00996CCB">
            <w:pPr>
              <w:ind w:right="84"/>
              <w:jc w:val="center"/>
              <w:rPr>
                <w:rStyle w:val="a4"/>
                <w:rFonts w:ascii="黑体" w:eastAsia="黑体" w:hAnsi="黑体"/>
                <w:bCs w:val="0"/>
                <w:szCs w:val="21"/>
              </w:rPr>
            </w:pPr>
            <w:r>
              <w:t>浙江师范大学</w:t>
            </w:r>
          </w:p>
        </w:tc>
      </w:tr>
      <w:tr w:rsidR="00816903" w14:paraId="530A9FDD" w14:textId="77777777" w:rsidTr="00996CCB">
        <w:tc>
          <w:tcPr>
            <w:tcW w:w="5807" w:type="dxa"/>
            <w:vAlign w:val="center"/>
          </w:tcPr>
          <w:p w14:paraId="2924E810" w14:textId="77777777" w:rsidR="00816903" w:rsidRDefault="00816903" w:rsidP="00996CCB">
            <w:pPr>
              <w:ind w:right="84"/>
              <w:jc w:val="center"/>
              <w:rPr>
                <w:rStyle w:val="a4"/>
                <w:rFonts w:ascii="黑体" w:eastAsia="黑体" w:hAnsi="黑体"/>
                <w:bCs w:val="0"/>
                <w:szCs w:val="21"/>
              </w:rPr>
            </w:pPr>
            <w:r>
              <w:rPr>
                <w:rFonts w:hint="eastAsia"/>
              </w:rPr>
              <w:t>智慧共享车位系统</w:t>
            </w:r>
          </w:p>
        </w:tc>
        <w:tc>
          <w:tcPr>
            <w:tcW w:w="2489" w:type="dxa"/>
            <w:vAlign w:val="center"/>
          </w:tcPr>
          <w:p w14:paraId="07E76497" w14:textId="77777777" w:rsidR="00816903" w:rsidRDefault="00816903" w:rsidP="00996CCB">
            <w:pPr>
              <w:ind w:right="84"/>
              <w:jc w:val="center"/>
              <w:rPr>
                <w:rStyle w:val="a4"/>
                <w:rFonts w:ascii="黑体" w:eastAsia="黑体" w:hAnsi="黑体"/>
                <w:bCs w:val="0"/>
                <w:szCs w:val="21"/>
              </w:rPr>
            </w:pPr>
            <w:r>
              <w:t>浙江师范大学</w:t>
            </w:r>
          </w:p>
        </w:tc>
      </w:tr>
      <w:tr w:rsidR="00816903" w14:paraId="0E44865A" w14:textId="77777777" w:rsidTr="00996CCB">
        <w:tc>
          <w:tcPr>
            <w:tcW w:w="5807" w:type="dxa"/>
            <w:vAlign w:val="center"/>
          </w:tcPr>
          <w:p w14:paraId="59A3C52A" w14:textId="77777777" w:rsidR="00816903" w:rsidRDefault="00816903" w:rsidP="00996CCB">
            <w:pPr>
              <w:ind w:right="84"/>
              <w:jc w:val="center"/>
              <w:rPr>
                <w:rStyle w:val="a4"/>
                <w:rFonts w:ascii="黑体" w:eastAsia="黑体" w:hAnsi="黑体"/>
                <w:bCs w:val="0"/>
                <w:szCs w:val="21"/>
              </w:rPr>
            </w:pPr>
            <w:r>
              <w:rPr>
                <w:rFonts w:hint="eastAsia"/>
              </w:rPr>
              <w:t>一种应用人工智能的远程水质监测装置</w:t>
            </w:r>
          </w:p>
        </w:tc>
        <w:tc>
          <w:tcPr>
            <w:tcW w:w="2489" w:type="dxa"/>
            <w:vAlign w:val="center"/>
          </w:tcPr>
          <w:p w14:paraId="7ACFBAF7" w14:textId="77777777" w:rsidR="00816903" w:rsidRDefault="00816903" w:rsidP="00996CCB">
            <w:pPr>
              <w:ind w:right="84"/>
              <w:jc w:val="center"/>
              <w:rPr>
                <w:rStyle w:val="a4"/>
                <w:rFonts w:ascii="黑体" w:eastAsia="黑体" w:hAnsi="黑体"/>
                <w:bCs w:val="0"/>
                <w:szCs w:val="21"/>
              </w:rPr>
            </w:pPr>
            <w:r>
              <w:t>浙江师范大学</w:t>
            </w:r>
          </w:p>
        </w:tc>
      </w:tr>
      <w:tr w:rsidR="00816903" w14:paraId="3AE92122" w14:textId="77777777" w:rsidTr="00996CCB">
        <w:tc>
          <w:tcPr>
            <w:tcW w:w="5807" w:type="dxa"/>
            <w:vAlign w:val="center"/>
          </w:tcPr>
          <w:p w14:paraId="75E2DE78" w14:textId="77777777" w:rsidR="00816903" w:rsidRDefault="00816903" w:rsidP="00996CCB">
            <w:pPr>
              <w:ind w:right="84"/>
              <w:jc w:val="center"/>
              <w:rPr>
                <w:rStyle w:val="a4"/>
                <w:rFonts w:ascii="黑体" w:eastAsia="黑体" w:hAnsi="黑体"/>
                <w:bCs w:val="0"/>
                <w:szCs w:val="21"/>
              </w:rPr>
            </w:pPr>
            <w:r>
              <w:rPr>
                <w:rFonts w:hint="eastAsia"/>
              </w:rPr>
              <w:t>去“脂”计划——新型监测防治湖泊富营养化的一体化自动装置</w:t>
            </w:r>
          </w:p>
        </w:tc>
        <w:tc>
          <w:tcPr>
            <w:tcW w:w="2489" w:type="dxa"/>
            <w:vAlign w:val="center"/>
          </w:tcPr>
          <w:p w14:paraId="1B7D8F24" w14:textId="77777777" w:rsidR="00816903" w:rsidRDefault="00816903" w:rsidP="00996CCB">
            <w:pPr>
              <w:ind w:right="84"/>
              <w:jc w:val="center"/>
              <w:rPr>
                <w:rStyle w:val="a4"/>
                <w:rFonts w:ascii="黑体" w:eastAsia="黑体" w:hAnsi="黑体"/>
                <w:bCs w:val="0"/>
                <w:szCs w:val="21"/>
              </w:rPr>
            </w:pPr>
            <w:r>
              <w:t>浙江师范大学</w:t>
            </w:r>
          </w:p>
        </w:tc>
      </w:tr>
      <w:tr w:rsidR="00816903" w14:paraId="71A59FC5" w14:textId="77777777" w:rsidTr="00996CCB">
        <w:tc>
          <w:tcPr>
            <w:tcW w:w="5807" w:type="dxa"/>
            <w:vAlign w:val="center"/>
          </w:tcPr>
          <w:p w14:paraId="1CA8F304" w14:textId="77777777" w:rsidR="00816903" w:rsidRDefault="00816903" w:rsidP="00996CCB">
            <w:pPr>
              <w:ind w:right="84"/>
              <w:jc w:val="center"/>
              <w:rPr>
                <w:rStyle w:val="a4"/>
                <w:rFonts w:ascii="黑体" w:eastAsia="黑体" w:hAnsi="黑体"/>
                <w:bCs w:val="0"/>
                <w:szCs w:val="21"/>
              </w:rPr>
            </w:pPr>
            <w:r>
              <w:rPr>
                <w:rFonts w:hint="eastAsia"/>
              </w:rPr>
              <w:t>工地扬尘沉降与回收利用系统</w:t>
            </w:r>
          </w:p>
        </w:tc>
        <w:tc>
          <w:tcPr>
            <w:tcW w:w="2489" w:type="dxa"/>
            <w:vAlign w:val="center"/>
          </w:tcPr>
          <w:p w14:paraId="187F95E1" w14:textId="77777777" w:rsidR="00816903" w:rsidRDefault="00816903" w:rsidP="00996CCB">
            <w:pPr>
              <w:ind w:right="84"/>
              <w:jc w:val="center"/>
              <w:rPr>
                <w:rStyle w:val="a4"/>
                <w:rFonts w:ascii="黑体" w:eastAsia="黑体" w:hAnsi="黑体"/>
                <w:bCs w:val="0"/>
                <w:szCs w:val="21"/>
              </w:rPr>
            </w:pPr>
            <w:r>
              <w:t>浙江师范大学</w:t>
            </w:r>
          </w:p>
        </w:tc>
      </w:tr>
      <w:tr w:rsidR="00816903" w14:paraId="6619958A" w14:textId="77777777" w:rsidTr="00996CCB">
        <w:tc>
          <w:tcPr>
            <w:tcW w:w="5807" w:type="dxa"/>
            <w:vAlign w:val="center"/>
          </w:tcPr>
          <w:p w14:paraId="79EF29E5" w14:textId="77777777" w:rsidR="00816903" w:rsidRDefault="00816903" w:rsidP="00996CCB">
            <w:pPr>
              <w:ind w:right="84"/>
              <w:jc w:val="center"/>
              <w:rPr>
                <w:rStyle w:val="a4"/>
                <w:rFonts w:ascii="黑体" w:eastAsia="黑体" w:hAnsi="黑体"/>
                <w:bCs w:val="0"/>
                <w:szCs w:val="21"/>
              </w:rPr>
            </w:pPr>
            <w:r>
              <w:rPr>
                <w:rFonts w:hint="eastAsia"/>
              </w:rPr>
              <w:t>过渡金属氧化物催化剂上甲乙酮催化燃烧的构</w:t>
            </w:r>
            <w:r>
              <w:t>-效关系研究</w:t>
            </w:r>
          </w:p>
        </w:tc>
        <w:tc>
          <w:tcPr>
            <w:tcW w:w="2489" w:type="dxa"/>
            <w:vAlign w:val="center"/>
          </w:tcPr>
          <w:p w14:paraId="67273498" w14:textId="77777777" w:rsidR="00816903" w:rsidRDefault="00816903" w:rsidP="00996CCB">
            <w:pPr>
              <w:ind w:right="84"/>
              <w:jc w:val="center"/>
              <w:rPr>
                <w:rStyle w:val="a4"/>
                <w:rFonts w:ascii="黑体" w:eastAsia="黑体" w:hAnsi="黑体"/>
                <w:bCs w:val="0"/>
                <w:szCs w:val="21"/>
              </w:rPr>
            </w:pPr>
            <w:r>
              <w:t>浙江树人大学</w:t>
            </w:r>
          </w:p>
        </w:tc>
      </w:tr>
      <w:tr w:rsidR="00816903" w14:paraId="79927993" w14:textId="77777777" w:rsidTr="00996CCB">
        <w:tc>
          <w:tcPr>
            <w:tcW w:w="5807" w:type="dxa"/>
            <w:vAlign w:val="center"/>
          </w:tcPr>
          <w:p w14:paraId="7E8AC5AA" w14:textId="77777777" w:rsidR="00816903" w:rsidRDefault="00816903" w:rsidP="00996CCB">
            <w:pPr>
              <w:ind w:right="84"/>
              <w:jc w:val="center"/>
              <w:rPr>
                <w:rStyle w:val="a4"/>
                <w:rFonts w:ascii="黑体" w:eastAsia="黑体" w:hAnsi="黑体"/>
                <w:bCs w:val="0"/>
                <w:szCs w:val="21"/>
              </w:rPr>
            </w:pPr>
            <w:r>
              <w:rPr>
                <w:rFonts w:hint="eastAsia"/>
              </w:rPr>
              <w:t>污水处理中活性污泥单元对微塑料的截留特性及高效去除装置的设计</w:t>
            </w:r>
          </w:p>
        </w:tc>
        <w:tc>
          <w:tcPr>
            <w:tcW w:w="2489" w:type="dxa"/>
            <w:vAlign w:val="center"/>
          </w:tcPr>
          <w:p w14:paraId="2CCE1899" w14:textId="77777777" w:rsidR="00816903" w:rsidRDefault="00816903" w:rsidP="00996CCB">
            <w:pPr>
              <w:ind w:right="84"/>
              <w:jc w:val="center"/>
              <w:rPr>
                <w:rStyle w:val="a4"/>
                <w:rFonts w:ascii="黑体" w:eastAsia="黑体" w:hAnsi="黑体"/>
                <w:bCs w:val="0"/>
                <w:szCs w:val="21"/>
              </w:rPr>
            </w:pPr>
            <w:r>
              <w:t>浙江树人大学</w:t>
            </w:r>
          </w:p>
        </w:tc>
      </w:tr>
      <w:tr w:rsidR="00816903" w14:paraId="3E59A8E6" w14:textId="77777777" w:rsidTr="00996CCB">
        <w:tc>
          <w:tcPr>
            <w:tcW w:w="5807" w:type="dxa"/>
            <w:vAlign w:val="center"/>
          </w:tcPr>
          <w:p w14:paraId="034EEDFF" w14:textId="77777777" w:rsidR="00816903" w:rsidRDefault="00816903" w:rsidP="00996CCB">
            <w:pPr>
              <w:ind w:right="84"/>
              <w:jc w:val="center"/>
              <w:rPr>
                <w:rStyle w:val="a4"/>
                <w:rFonts w:ascii="黑体" w:eastAsia="黑体" w:hAnsi="黑体"/>
                <w:bCs w:val="0"/>
                <w:szCs w:val="21"/>
              </w:rPr>
            </w:pPr>
            <w:r>
              <w:t>3种磺胺类抗生素对拟南</w:t>
            </w:r>
            <w:proofErr w:type="gramStart"/>
            <w:r>
              <w:t>芥</w:t>
            </w:r>
            <w:proofErr w:type="gramEnd"/>
            <w:r>
              <w:t>的毒性效应及生物残留</w:t>
            </w:r>
          </w:p>
        </w:tc>
        <w:tc>
          <w:tcPr>
            <w:tcW w:w="2489" w:type="dxa"/>
            <w:vAlign w:val="center"/>
          </w:tcPr>
          <w:p w14:paraId="060D1134" w14:textId="77777777" w:rsidR="00816903" w:rsidRDefault="00816903" w:rsidP="00996CCB">
            <w:pPr>
              <w:ind w:right="84"/>
              <w:jc w:val="center"/>
              <w:rPr>
                <w:rStyle w:val="a4"/>
                <w:rFonts w:ascii="黑体" w:eastAsia="黑体" w:hAnsi="黑体"/>
                <w:bCs w:val="0"/>
                <w:szCs w:val="21"/>
              </w:rPr>
            </w:pPr>
            <w:r>
              <w:t>浙江树人大学</w:t>
            </w:r>
          </w:p>
        </w:tc>
      </w:tr>
      <w:tr w:rsidR="00816903" w14:paraId="0619C8FF" w14:textId="77777777" w:rsidTr="00996CCB">
        <w:tc>
          <w:tcPr>
            <w:tcW w:w="5807" w:type="dxa"/>
            <w:vAlign w:val="center"/>
          </w:tcPr>
          <w:p w14:paraId="10B14216" w14:textId="77777777" w:rsidR="00816903" w:rsidRDefault="00816903" w:rsidP="00996CCB">
            <w:pPr>
              <w:ind w:right="84"/>
              <w:jc w:val="center"/>
              <w:rPr>
                <w:rStyle w:val="a4"/>
                <w:rFonts w:ascii="黑体" w:eastAsia="黑体" w:hAnsi="黑体"/>
                <w:bCs w:val="0"/>
                <w:szCs w:val="21"/>
              </w:rPr>
            </w:pPr>
            <w:r>
              <w:rPr>
                <w:rFonts w:hint="eastAsia"/>
              </w:rPr>
              <w:t>响应面法优化茶叶渣改性吸附剂去除刚果红废水的研究</w:t>
            </w:r>
          </w:p>
        </w:tc>
        <w:tc>
          <w:tcPr>
            <w:tcW w:w="2489" w:type="dxa"/>
            <w:vAlign w:val="center"/>
          </w:tcPr>
          <w:p w14:paraId="7B40F592" w14:textId="77777777" w:rsidR="00816903" w:rsidRDefault="00816903" w:rsidP="00996CCB">
            <w:pPr>
              <w:ind w:right="84"/>
              <w:jc w:val="center"/>
              <w:rPr>
                <w:rStyle w:val="a4"/>
                <w:rFonts w:ascii="黑体" w:eastAsia="黑体" w:hAnsi="黑体"/>
                <w:bCs w:val="0"/>
                <w:szCs w:val="21"/>
              </w:rPr>
            </w:pPr>
            <w:r>
              <w:t>浙江树人大学</w:t>
            </w:r>
          </w:p>
        </w:tc>
      </w:tr>
      <w:tr w:rsidR="00816903" w14:paraId="13A05643" w14:textId="77777777" w:rsidTr="00996CCB">
        <w:tc>
          <w:tcPr>
            <w:tcW w:w="5807" w:type="dxa"/>
            <w:vAlign w:val="center"/>
          </w:tcPr>
          <w:p w14:paraId="264081EE" w14:textId="77777777" w:rsidR="00816903" w:rsidRDefault="00816903" w:rsidP="00996CCB">
            <w:pPr>
              <w:ind w:right="84"/>
              <w:jc w:val="center"/>
              <w:rPr>
                <w:rStyle w:val="a4"/>
                <w:rFonts w:ascii="黑体" w:eastAsia="黑体" w:hAnsi="黑体"/>
                <w:bCs w:val="0"/>
                <w:szCs w:val="21"/>
              </w:rPr>
            </w:pPr>
            <w:r>
              <w:rPr>
                <w:rFonts w:hint="eastAsia"/>
              </w:rPr>
              <w:t>一种印染废水零排放及资源再生方法</w:t>
            </w:r>
          </w:p>
        </w:tc>
        <w:tc>
          <w:tcPr>
            <w:tcW w:w="2489" w:type="dxa"/>
            <w:vAlign w:val="center"/>
          </w:tcPr>
          <w:p w14:paraId="13C55025" w14:textId="77777777" w:rsidR="00816903" w:rsidRDefault="00816903" w:rsidP="00996CCB">
            <w:pPr>
              <w:ind w:right="84"/>
              <w:jc w:val="center"/>
              <w:rPr>
                <w:rStyle w:val="a4"/>
                <w:rFonts w:ascii="黑体" w:eastAsia="黑体" w:hAnsi="黑体"/>
                <w:bCs w:val="0"/>
                <w:szCs w:val="21"/>
              </w:rPr>
            </w:pPr>
            <w:r>
              <w:t>浙江树人大学</w:t>
            </w:r>
          </w:p>
        </w:tc>
      </w:tr>
      <w:tr w:rsidR="00816903" w14:paraId="48DE1210" w14:textId="77777777" w:rsidTr="00996CCB">
        <w:tc>
          <w:tcPr>
            <w:tcW w:w="5807" w:type="dxa"/>
            <w:vAlign w:val="center"/>
          </w:tcPr>
          <w:p w14:paraId="091A125F" w14:textId="77777777" w:rsidR="00816903" w:rsidRDefault="00816903" w:rsidP="00996CCB">
            <w:pPr>
              <w:ind w:right="84"/>
              <w:jc w:val="center"/>
              <w:rPr>
                <w:rStyle w:val="a4"/>
                <w:rFonts w:ascii="黑体" w:eastAsia="黑体" w:hAnsi="黑体"/>
                <w:bCs w:val="0"/>
                <w:szCs w:val="21"/>
              </w:rPr>
            </w:pPr>
            <w:r>
              <w:rPr>
                <w:rFonts w:hint="eastAsia"/>
              </w:rPr>
              <w:t>氯代烃相间非平衡态迁移对土壤修复的影响</w:t>
            </w:r>
          </w:p>
        </w:tc>
        <w:tc>
          <w:tcPr>
            <w:tcW w:w="2489" w:type="dxa"/>
            <w:vAlign w:val="center"/>
          </w:tcPr>
          <w:p w14:paraId="483F8BAC" w14:textId="77777777" w:rsidR="00816903" w:rsidRDefault="00816903" w:rsidP="00996CCB">
            <w:pPr>
              <w:ind w:right="84"/>
              <w:jc w:val="center"/>
              <w:rPr>
                <w:rStyle w:val="a4"/>
                <w:rFonts w:ascii="黑体" w:eastAsia="黑体" w:hAnsi="黑体"/>
                <w:bCs w:val="0"/>
                <w:szCs w:val="21"/>
              </w:rPr>
            </w:pPr>
            <w:r>
              <w:t>浙江树人大学</w:t>
            </w:r>
          </w:p>
        </w:tc>
      </w:tr>
      <w:tr w:rsidR="00816903" w14:paraId="38A23C55" w14:textId="77777777" w:rsidTr="00996CCB">
        <w:tc>
          <w:tcPr>
            <w:tcW w:w="5807" w:type="dxa"/>
            <w:vAlign w:val="center"/>
          </w:tcPr>
          <w:p w14:paraId="0A67BBB8" w14:textId="77777777" w:rsidR="00816903" w:rsidRDefault="00816903" w:rsidP="00996CCB">
            <w:pPr>
              <w:ind w:right="84"/>
              <w:jc w:val="center"/>
              <w:rPr>
                <w:rStyle w:val="a4"/>
                <w:rFonts w:ascii="黑体" w:eastAsia="黑体" w:hAnsi="黑体"/>
                <w:bCs w:val="0"/>
                <w:szCs w:val="21"/>
              </w:rPr>
            </w:pPr>
            <w:r>
              <w:rPr>
                <w:rFonts w:hint="eastAsia"/>
              </w:rPr>
              <w:t>一种新型水跃阶梯溢洪道</w:t>
            </w:r>
          </w:p>
        </w:tc>
        <w:tc>
          <w:tcPr>
            <w:tcW w:w="2489" w:type="dxa"/>
            <w:vAlign w:val="center"/>
          </w:tcPr>
          <w:p w14:paraId="48993565" w14:textId="77777777" w:rsidR="00816903" w:rsidRDefault="00816903" w:rsidP="00996CCB">
            <w:pPr>
              <w:ind w:right="84"/>
              <w:jc w:val="center"/>
              <w:rPr>
                <w:rStyle w:val="a4"/>
                <w:rFonts w:ascii="黑体" w:eastAsia="黑体" w:hAnsi="黑体"/>
                <w:bCs w:val="0"/>
                <w:szCs w:val="21"/>
              </w:rPr>
            </w:pPr>
            <w:r>
              <w:t>浙江水利水电学院</w:t>
            </w:r>
          </w:p>
        </w:tc>
      </w:tr>
      <w:tr w:rsidR="00816903" w14:paraId="13BDAC04" w14:textId="77777777" w:rsidTr="00996CCB">
        <w:tc>
          <w:tcPr>
            <w:tcW w:w="5807" w:type="dxa"/>
            <w:vAlign w:val="center"/>
          </w:tcPr>
          <w:p w14:paraId="42F15E26" w14:textId="77777777" w:rsidR="00816903" w:rsidRDefault="00816903" w:rsidP="00996CCB">
            <w:pPr>
              <w:ind w:right="84"/>
              <w:jc w:val="center"/>
              <w:rPr>
                <w:rStyle w:val="a4"/>
                <w:rFonts w:ascii="黑体" w:eastAsia="黑体" w:hAnsi="黑体"/>
                <w:bCs w:val="0"/>
                <w:szCs w:val="21"/>
              </w:rPr>
            </w:pPr>
            <w:r>
              <w:rPr>
                <w:rFonts w:hint="eastAsia"/>
              </w:rPr>
              <w:t>一种用于农田面源污染控制的可自动升降生态浮岛</w:t>
            </w:r>
          </w:p>
        </w:tc>
        <w:tc>
          <w:tcPr>
            <w:tcW w:w="2489" w:type="dxa"/>
            <w:vAlign w:val="center"/>
          </w:tcPr>
          <w:p w14:paraId="40B5A668" w14:textId="77777777" w:rsidR="00816903" w:rsidRDefault="00816903" w:rsidP="00996CCB">
            <w:pPr>
              <w:ind w:right="84"/>
              <w:jc w:val="center"/>
              <w:rPr>
                <w:rStyle w:val="a4"/>
                <w:rFonts w:ascii="黑体" w:eastAsia="黑体" w:hAnsi="黑体"/>
                <w:bCs w:val="0"/>
                <w:szCs w:val="21"/>
              </w:rPr>
            </w:pPr>
            <w:r>
              <w:t>浙江水利水电学院</w:t>
            </w:r>
          </w:p>
        </w:tc>
      </w:tr>
      <w:tr w:rsidR="00816903" w14:paraId="2C058835" w14:textId="77777777" w:rsidTr="00996CCB">
        <w:tc>
          <w:tcPr>
            <w:tcW w:w="5807" w:type="dxa"/>
            <w:vAlign w:val="center"/>
          </w:tcPr>
          <w:p w14:paraId="6E7CCCD3" w14:textId="77777777" w:rsidR="00816903" w:rsidRDefault="00816903" w:rsidP="00996CCB">
            <w:pPr>
              <w:ind w:right="84"/>
              <w:jc w:val="center"/>
              <w:rPr>
                <w:rStyle w:val="a4"/>
                <w:rFonts w:ascii="黑体" w:eastAsia="黑体" w:hAnsi="黑体"/>
                <w:bCs w:val="0"/>
                <w:szCs w:val="21"/>
              </w:rPr>
            </w:pPr>
            <w:r>
              <w:rPr>
                <w:rFonts w:hint="eastAsia"/>
              </w:rPr>
              <w:t>自行转动拦污清污体系</w:t>
            </w:r>
          </w:p>
        </w:tc>
        <w:tc>
          <w:tcPr>
            <w:tcW w:w="2489" w:type="dxa"/>
            <w:vAlign w:val="center"/>
          </w:tcPr>
          <w:p w14:paraId="44CA9D68" w14:textId="77777777" w:rsidR="00816903" w:rsidRDefault="00816903" w:rsidP="00996CCB">
            <w:pPr>
              <w:ind w:right="84"/>
              <w:jc w:val="center"/>
              <w:rPr>
                <w:rStyle w:val="a4"/>
                <w:rFonts w:ascii="黑体" w:eastAsia="黑体" w:hAnsi="黑体"/>
                <w:bCs w:val="0"/>
                <w:szCs w:val="21"/>
              </w:rPr>
            </w:pPr>
            <w:r>
              <w:t>浙江水利水电学院</w:t>
            </w:r>
          </w:p>
        </w:tc>
      </w:tr>
      <w:tr w:rsidR="00816903" w14:paraId="0592F8F6" w14:textId="77777777" w:rsidTr="00996CCB">
        <w:tc>
          <w:tcPr>
            <w:tcW w:w="5807" w:type="dxa"/>
            <w:vAlign w:val="center"/>
          </w:tcPr>
          <w:p w14:paraId="6B472288" w14:textId="77777777" w:rsidR="00816903" w:rsidRDefault="00816903" w:rsidP="00996CCB">
            <w:pPr>
              <w:ind w:right="84"/>
              <w:jc w:val="center"/>
              <w:rPr>
                <w:rStyle w:val="a4"/>
                <w:rFonts w:ascii="黑体" w:eastAsia="黑体" w:hAnsi="黑体"/>
                <w:bCs w:val="0"/>
                <w:szCs w:val="21"/>
              </w:rPr>
            </w:pPr>
            <w:r>
              <w:rPr>
                <w:rFonts w:hint="eastAsia"/>
              </w:rPr>
              <w:t>内聚物驱动好氧颗粒污泥脱氮除</w:t>
            </w:r>
            <w:proofErr w:type="gramStart"/>
            <w:r>
              <w:rPr>
                <w:rFonts w:hint="eastAsia"/>
              </w:rPr>
              <w:t>磷机制</w:t>
            </w:r>
            <w:proofErr w:type="gramEnd"/>
            <w:r>
              <w:rPr>
                <w:rFonts w:hint="eastAsia"/>
              </w:rPr>
              <w:t>及调控研究</w:t>
            </w:r>
          </w:p>
        </w:tc>
        <w:tc>
          <w:tcPr>
            <w:tcW w:w="2489" w:type="dxa"/>
            <w:vAlign w:val="center"/>
          </w:tcPr>
          <w:p w14:paraId="2304ADF9" w14:textId="77777777" w:rsidR="00816903" w:rsidRDefault="00816903" w:rsidP="00996CCB">
            <w:pPr>
              <w:ind w:right="84"/>
              <w:jc w:val="center"/>
              <w:rPr>
                <w:rStyle w:val="a4"/>
                <w:rFonts w:ascii="黑体" w:eastAsia="黑体" w:hAnsi="黑体"/>
                <w:bCs w:val="0"/>
                <w:szCs w:val="21"/>
              </w:rPr>
            </w:pPr>
            <w:r>
              <w:t>浙江万里学院</w:t>
            </w:r>
          </w:p>
        </w:tc>
      </w:tr>
      <w:tr w:rsidR="00816903" w14:paraId="4D20702D" w14:textId="77777777" w:rsidTr="00996CCB">
        <w:tc>
          <w:tcPr>
            <w:tcW w:w="5807" w:type="dxa"/>
            <w:vAlign w:val="center"/>
          </w:tcPr>
          <w:p w14:paraId="72659E20" w14:textId="77777777" w:rsidR="00816903" w:rsidRDefault="00816903" w:rsidP="00996CCB">
            <w:pPr>
              <w:ind w:right="84"/>
              <w:jc w:val="center"/>
              <w:rPr>
                <w:rStyle w:val="a4"/>
                <w:rFonts w:ascii="黑体" w:eastAsia="黑体" w:hAnsi="黑体"/>
                <w:bCs w:val="0"/>
                <w:szCs w:val="21"/>
              </w:rPr>
            </w:pPr>
            <w:r>
              <w:rPr>
                <w:rFonts w:hint="eastAsia"/>
              </w:rPr>
              <w:t>浙贝母根腐病胶体金免疫层析试纸条的制备及初步应用</w:t>
            </w:r>
          </w:p>
        </w:tc>
        <w:tc>
          <w:tcPr>
            <w:tcW w:w="2489" w:type="dxa"/>
            <w:vAlign w:val="center"/>
          </w:tcPr>
          <w:p w14:paraId="3F702AA2" w14:textId="77777777" w:rsidR="00816903" w:rsidRDefault="00816903" w:rsidP="00996CCB">
            <w:pPr>
              <w:ind w:right="84"/>
              <w:jc w:val="center"/>
              <w:rPr>
                <w:rStyle w:val="a4"/>
                <w:rFonts w:ascii="黑体" w:eastAsia="黑体" w:hAnsi="黑体"/>
                <w:bCs w:val="0"/>
                <w:szCs w:val="21"/>
              </w:rPr>
            </w:pPr>
            <w:r>
              <w:t>浙江中医药大学</w:t>
            </w:r>
          </w:p>
        </w:tc>
      </w:tr>
      <w:tr w:rsidR="00816903" w14:paraId="1A74D5A2" w14:textId="77777777" w:rsidTr="00996CCB">
        <w:tc>
          <w:tcPr>
            <w:tcW w:w="5807" w:type="dxa"/>
            <w:vAlign w:val="center"/>
          </w:tcPr>
          <w:p w14:paraId="707C5AB1" w14:textId="77777777" w:rsidR="00816903" w:rsidRDefault="00816903" w:rsidP="00996CCB">
            <w:pPr>
              <w:ind w:right="84"/>
              <w:jc w:val="center"/>
              <w:rPr>
                <w:rStyle w:val="a4"/>
                <w:rFonts w:ascii="黑体" w:eastAsia="黑体" w:hAnsi="黑体"/>
                <w:bCs w:val="0"/>
                <w:szCs w:val="21"/>
              </w:rPr>
            </w:pPr>
            <w:r>
              <w:rPr>
                <w:rFonts w:hint="eastAsia"/>
              </w:rPr>
              <w:t>白及对</w:t>
            </w:r>
            <w:r>
              <w:t xml:space="preserve"> PM2.5 致小鼠亚急性肺损伤的干预作用研究</w:t>
            </w:r>
          </w:p>
        </w:tc>
        <w:tc>
          <w:tcPr>
            <w:tcW w:w="2489" w:type="dxa"/>
            <w:vAlign w:val="center"/>
          </w:tcPr>
          <w:p w14:paraId="6DB02B2A" w14:textId="77777777" w:rsidR="00816903" w:rsidRDefault="00816903" w:rsidP="00996CCB">
            <w:pPr>
              <w:ind w:right="84"/>
              <w:jc w:val="center"/>
              <w:rPr>
                <w:rStyle w:val="a4"/>
                <w:rFonts w:ascii="黑体" w:eastAsia="黑体" w:hAnsi="黑体"/>
                <w:bCs w:val="0"/>
                <w:szCs w:val="21"/>
              </w:rPr>
            </w:pPr>
            <w:r>
              <w:t>浙江中医药大学</w:t>
            </w:r>
          </w:p>
        </w:tc>
      </w:tr>
      <w:tr w:rsidR="00816903" w14:paraId="524B516D" w14:textId="77777777" w:rsidTr="00996CCB">
        <w:tc>
          <w:tcPr>
            <w:tcW w:w="5807" w:type="dxa"/>
            <w:vAlign w:val="center"/>
          </w:tcPr>
          <w:p w14:paraId="0F346692" w14:textId="77777777" w:rsidR="00816903" w:rsidRDefault="00816903" w:rsidP="00996CCB">
            <w:pPr>
              <w:ind w:right="84"/>
              <w:jc w:val="center"/>
              <w:rPr>
                <w:rStyle w:val="a4"/>
                <w:rFonts w:ascii="黑体" w:eastAsia="黑体" w:hAnsi="黑体"/>
                <w:bCs w:val="0"/>
                <w:szCs w:val="21"/>
              </w:rPr>
            </w:pPr>
            <w:r>
              <w:rPr>
                <w:rFonts w:hint="eastAsia"/>
              </w:rPr>
              <w:t>金果</w:t>
            </w:r>
            <w:proofErr w:type="gramStart"/>
            <w:r>
              <w:rPr>
                <w:rFonts w:hint="eastAsia"/>
              </w:rPr>
              <w:t>榄</w:t>
            </w:r>
            <w:proofErr w:type="gramEnd"/>
            <w:r>
              <w:rPr>
                <w:rFonts w:hint="eastAsia"/>
              </w:rPr>
              <w:t>内生菌代谢产物生物活性及其絮凝作用初步研究</w:t>
            </w:r>
          </w:p>
        </w:tc>
        <w:tc>
          <w:tcPr>
            <w:tcW w:w="2489" w:type="dxa"/>
            <w:vAlign w:val="center"/>
          </w:tcPr>
          <w:p w14:paraId="684FA3C9" w14:textId="77777777" w:rsidR="00816903" w:rsidRDefault="00816903" w:rsidP="00996CCB">
            <w:pPr>
              <w:ind w:right="84"/>
              <w:jc w:val="center"/>
              <w:rPr>
                <w:rStyle w:val="a4"/>
                <w:rFonts w:ascii="黑体" w:eastAsia="黑体" w:hAnsi="黑体"/>
                <w:bCs w:val="0"/>
                <w:szCs w:val="21"/>
              </w:rPr>
            </w:pPr>
            <w:r>
              <w:t>浙江中医药大学</w:t>
            </w:r>
          </w:p>
        </w:tc>
      </w:tr>
      <w:tr w:rsidR="00816903" w14:paraId="36E965BD" w14:textId="77777777" w:rsidTr="00996CCB">
        <w:tc>
          <w:tcPr>
            <w:tcW w:w="5807" w:type="dxa"/>
            <w:vAlign w:val="center"/>
          </w:tcPr>
          <w:p w14:paraId="2E7FA2A8" w14:textId="77777777" w:rsidR="00816903" w:rsidRDefault="00816903" w:rsidP="00996CCB">
            <w:pPr>
              <w:ind w:right="84"/>
              <w:jc w:val="center"/>
              <w:rPr>
                <w:rStyle w:val="a4"/>
                <w:rFonts w:ascii="黑体" w:eastAsia="黑体" w:hAnsi="黑体"/>
                <w:bCs w:val="0"/>
                <w:szCs w:val="21"/>
              </w:rPr>
            </w:pPr>
            <w:r>
              <w:rPr>
                <w:rFonts w:hint="eastAsia"/>
              </w:rPr>
              <w:t>原核生物细胞大小数据库</w:t>
            </w:r>
            <w:r>
              <w:t>CSDB及微生物群落相对生物量估算R软件包的构建</w:t>
            </w:r>
          </w:p>
        </w:tc>
        <w:tc>
          <w:tcPr>
            <w:tcW w:w="2489" w:type="dxa"/>
            <w:vAlign w:val="center"/>
          </w:tcPr>
          <w:p w14:paraId="718FDB9F" w14:textId="77777777" w:rsidR="00816903" w:rsidRDefault="00816903" w:rsidP="00996CCB">
            <w:pPr>
              <w:ind w:right="84"/>
              <w:jc w:val="center"/>
              <w:rPr>
                <w:rStyle w:val="a4"/>
                <w:rFonts w:ascii="黑体" w:eastAsia="黑体" w:hAnsi="黑体"/>
                <w:bCs w:val="0"/>
                <w:szCs w:val="21"/>
              </w:rPr>
            </w:pPr>
            <w:r>
              <w:t>中国计量大学</w:t>
            </w:r>
          </w:p>
        </w:tc>
      </w:tr>
    </w:tbl>
    <w:p w14:paraId="32F0CA9E" w14:textId="77777777" w:rsidR="00816903" w:rsidRDefault="00816903" w:rsidP="00816903">
      <w:pPr>
        <w:spacing w:line="360" w:lineRule="auto"/>
        <w:ind w:right="84"/>
        <w:rPr>
          <w:rStyle w:val="a4"/>
          <w:rFonts w:ascii="黑体" w:eastAsia="黑体" w:hAnsi="黑体"/>
          <w:bCs w:val="0"/>
          <w:szCs w:val="21"/>
        </w:rPr>
      </w:pPr>
      <w:r>
        <w:rPr>
          <w:rStyle w:val="a4"/>
          <w:rFonts w:ascii="黑体" w:eastAsia="黑体" w:hAnsi="黑体" w:hint="eastAsia"/>
          <w:szCs w:val="21"/>
        </w:rPr>
        <w:t>注：所有作品按学校排列，不体现网评成绩高低</w:t>
      </w:r>
    </w:p>
    <w:p w14:paraId="01BD1F18" w14:textId="77777777" w:rsidR="005D7BA1" w:rsidRPr="00816903" w:rsidRDefault="005D7BA1"/>
    <w:sectPr w:rsidR="005D7BA1" w:rsidRPr="008169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BA1"/>
    <w:rsid w:val="005D7BA1"/>
    <w:rsid w:val="00816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363925-05C7-4179-86DF-D4FFB2FD7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69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81690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8169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637</Words>
  <Characters>3635</Characters>
  <Application>Microsoft Office Word</Application>
  <DocSecurity>0</DocSecurity>
  <Lines>30</Lines>
  <Paragraphs>8</Paragraphs>
  <ScaleCrop>false</ScaleCrop>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2020-11-12T02:57:00Z</dcterms:created>
  <dcterms:modified xsi:type="dcterms:W3CDTF">2020-11-12T02:58:00Z</dcterms:modified>
</cp:coreProperties>
</file>